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C6306" w14:textId="77777777" w:rsidR="00C6455C" w:rsidRPr="00796B1F" w:rsidRDefault="00055710" w:rsidP="00E704ED">
      <w:pPr>
        <w:pStyle w:val="Heading1"/>
        <w:spacing w:before="120" w:after="120" w:line="360" w:lineRule="auto"/>
        <w:ind w:left="0"/>
        <w:rPr>
          <w:sz w:val="24"/>
          <w:szCs w:val="24"/>
        </w:rPr>
      </w:pPr>
      <w:bookmarkStart w:id="0" w:name="_GoBack"/>
      <w:bookmarkEnd w:id="0"/>
      <w:r w:rsidRPr="00796B1F">
        <w:rPr>
          <w:sz w:val="24"/>
          <w:szCs w:val="24"/>
        </w:rPr>
        <w:t>Eesti Transfusioonmeditsiini Selts</w:t>
      </w:r>
    </w:p>
    <w:p w14:paraId="07CF9B86" w14:textId="77777777" w:rsidR="002F67F9" w:rsidRPr="00796B1F" w:rsidRDefault="00055710" w:rsidP="00E704ED">
      <w:pPr>
        <w:pStyle w:val="Heading1"/>
        <w:spacing w:before="120" w:after="120" w:line="360" w:lineRule="auto"/>
        <w:ind w:left="0"/>
        <w:rPr>
          <w:i/>
          <w:sz w:val="24"/>
          <w:szCs w:val="24"/>
        </w:rPr>
      </w:pPr>
      <w:r w:rsidRPr="00796B1F">
        <w:rPr>
          <w:i/>
          <w:sz w:val="24"/>
          <w:szCs w:val="24"/>
        </w:rPr>
        <w:t xml:space="preserve">Estonian Society </w:t>
      </w:r>
      <w:r w:rsidR="00C6455C" w:rsidRPr="00796B1F">
        <w:rPr>
          <w:i/>
          <w:sz w:val="24"/>
          <w:szCs w:val="24"/>
        </w:rPr>
        <w:t>for</w:t>
      </w:r>
      <w:r w:rsidRPr="00796B1F">
        <w:rPr>
          <w:i/>
          <w:sz w:val="24"/>
          <w:szCs w:val="24"/>
        </w:rPr>
        <w:t xml:space="preserve"> Transfusion Medicine</w:t>
      </w:r>
    </w:p>
    <w:p w14:paraId="428E1BF3" w14:textId="77777777" w:rsidR="002F67F9" w:rsidRPr="00796B1F" w:rsidRDefault="002F67F9" w:rsidP="00E704ED">
      <w:pPr>
        <w:pStyle w:val="BodyText"/>
        <w:spacing w:before="120" w:after="120" w:line="360" w:lineRule="auto"/>
        <w:ind w:left="0" w:firstLine="0"/>
        <w:jc w:val="center"/>
        <w:rPr>
          <w:b/>
        </w:rPr>
      </w:pPr>
    </w:p>
    <w:p w14:paraId="60D322ED" w14:textId="77777777" w:rsidR="002F67F9" w:rsidRPr="00796B1F" w:rsidRDefault="00055710" w:rsidP="00E704ED">
      <w:pPr>
        <w:spacing w:before="120" w:after="120" w:line="360" w:lineRule="auto"/>
        <w:ind w:right="2072"/>
        <w:jc w:val="center"/>
        <w:rPr>
          <w:b/>
          <w:sz w:val="24"/>
          <w:szCs w:val="24"/>
        </w:rPr>
      </w:pPr>
      <w:r w:rsidRPr="00796B1F">
        <w:rPr>
          <w:b/>
          <w:sz w:val="24"/>
          <w:szCs w:val="24"/>
        </w:rPr>
        <w:t>P</w:t>
      </w:r>
      <w:r w:rsidR="00C6455C" w:rsidRPr="00796B1F">
        <w:rPr>
          <w:b/>
          <w:sz w:val="24"/>
          <w:szCs w:val="24"/>
        </w:rPr>
        <w:t>ÕHIKIRI</w:t>
      </w:r>
    </w:p>
    <w:p w14:paraId="1EEFBC49" w14:textId="77777777" w:rsidR="002F67F9" w:rsidRPr="00796B1F" w:rsidRDefault="002F67F9" w:rsidP="00796B1F">
      <w:pPr>
        <w:pStyle w:val="BodyText"/>
        <w:spacing w:before="120" w:after="120" w:line="360" w:lineRule="auto"/>
        <w:ind w:left="0" w:firstLine="0"/>
        <w:jc w:val="both"/>
        <w:rPr>
          <w:b/>
        </w:rPr>
      </w:pPr>
    </w:p>
    <w:p w14:paraId="6E16FC5B" w14:textId="77777777" w:rsidR="002F67F9" w:rsidRPr="006A47D5" w:rsidRDefault="00C6455C" w:rsidP="006A47D5">
      <w:pPr>
        <w:pStyle w:val="Heading2"/>
        <w:numPr>
          <w:ilvl w:val="0"/>
          <w:numId w:val="1"/>
        </w:numPr>
        <w:tabs>
          <w:tab w:val="left" w:pos="461"/>
        </w:tabs>
        <w:spacing w:before="120" w:after="120" w:line="360" w:lineRule="auto"/>
        <w:ind w:hanging="361"/>
        <w:jc w:val="both"/>
      </w:pPr>
      <w:r>
        <w:t>ÜLDSÄTTED</w:t>
      </w:r>
    </w:p>
    <w:p w14:paraId="02DC25F9" w14:textId="77777777" w:rsidR="005C587C" w:rsidRPr="00796B1F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jc w:val="both"/>
        <w:rPr>
          <w:b/>
          <w:bCs/>
          <w:i/>
          <w:sz w:val="24"/>
        </w:rPr>
      </w:pPr>
      <w:r>
        <w:rPr>
          <w:sz w:val="24"/>
        </w:rPr>
        <w:t>Mittetulundusühingu nimi on Eesti Transfusioonmeditsiini</w:t>
      </w:r>
      <w:r>
        <w:rPr>
          <w:spacing w:val="2"/>
          <w:sz w:val="24"/>
        </w:rPr>
        <w:t xml:space="preserve"> </w:t>
      </w:r>
      <w:r>
        <w:rPr>
          <w:sz w:val="24"/>
        </w:rPr>
        <w:t>Selts</w:t>
      </w:r>
      <w:r w:rsidR="00B50707">
        <w:rPr>
          <w:sz w:val="24"/>
        </w:rPr>
        <w:t xml:space="preserve"> (lühendatult ETMS, </w:t>
      </w:r>
      <w:r w:rsidR="00E5575D">
        <w:rPr>
          <w:sz w:val="24"/>
        </w:rPr>
        <w:t xml:space="preserve">edaspidi </w:t>
      </w:r>
      <w:r w:rsidR="00B50707">
        <w:rPr>
          <w:sz w:val="24"/>
        </w:rPr>
        <w:t>Selts</w:t>
      </w:r>
      <w:r w:rsidR="00E5575D">
        <w:rPr>
          <w:sz w:val="24"/>
        </w:rPr>
        <w:t xml:space="preserve">), inglise keeles </w:t>
      </w:r>
      <w:r w:rsidR="00E5575D" w:rsidRPr="00E5575D">
        <w:rPr>
          <w:bCs/>
          <w:i/>
          <w:sz w:val="24"/>
        </w:rPr>
        <w:t>Estonian Society for Transfusion Medicine</w:t>
      </w:r>
      <w:r w:rsidR="00796B1F">
        <w:rPr>
          <w:bCs/>
          <w:i/>
          <w:sz w:val="24"/>
        </w:rPr>
        <w:t>.</w:t>
      </w:r>
    </w:p>
    <w:p w14:paraId="52A97F1F" w14:textId="77777777" w:rsidR="002F67F9" w:rsidRDefault="00E5575D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>S</w:t>
      </w:r>
      <w:r w:rsidR="00B50707">
        <w:rPr>
          <w:sz w:val="24"/>
        </w:rPr>
        <w:t>eltsi</w:t>
      </w:r>
      <w:r w:rsidR="000A4EAA">
        <w:rPr>
          <w:sz w:val="24"/>
        </w:rPr>
        <w:t xml:space="preserve"> </w:t>
      </w:r>
      <w:r>
        <w:rPr>
          <w:sz w:val="24"/>
        </w:rPr>
        <w:t>asukoht</w:t>
      </w:r>
      <w:r w:rsidR="000A4EAA">
        <w:rPr>
          <w:sz w:val="24"/>
        </w:rPr>
        <w:t xml:space="preserve"> on Tallinn,</w:t>
      </w:r>
      <w:r>
        <w:rPr>
          <w:sz w:val="24"/>
        </w:rPr>
        <w:t xml:space="preserve"> Ädala 2</w:t>
      </w:r>
      <w:r w:rsidR="00796B1F">
        <w:rPr>
          <w:sz w:val="24"/>
        </w:rPr>
        <w:t>.</w:t>
      </w:r>
    </w:p>
    <w:p w14:paraId="4B7EB4E9" w14:textId="77777777" w:rsidR="002F67F9" w:rsidRDefault="00E5575D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391"/>
        <w:jc w:val="both"/>
        <w:rPr>
          <w:sz w:val="24"/>
        </w:rPr>
      </w:pPr>
      <w:r>
        <w:rPr>
          <w:sz w:val="24"/>
        </w:rPr>
        <w:t>S</w:t>
      </w:r>
      <w:r w:rsidR="00B50707">
        <w:rPr>
          <w:sz w:val="24"/>
        </w:rPr>
        <w:t>elts</w:t>
      </w:r>
      <w:r w:rsidR="00055710">
        <w:rPr>
          <w:sz w:val="24"/>
        </w:rPr>
        <w:t xml:space="preserve"> on vabatahtlikult liitunud isikute mittetulunduslik ühing, mis tegutseb liikmete omavalitsuse</w:t>
      </w:r>
      <w:r w:rsidR="00055710">
        <w:rPr>
          <w:spacing w:val="-2"/>
          <w:sz w:val="24"/>
        </w:rPr>
        <w:t xml:space="preserve"> </w:t>
      </w:r>
      <w:r>
        <w:rPr>
          <w:sz w:val="24"/>
        </w:rPr>
        <w:t>alusel</w:t>
      </w:r>
      <w:r w:rsidR="00796B1F">
        <w:rPr>
          <w:sz w:val="24"/>
        </w:rPr>
        <w:t>.</w:t>
      </w:r>
    </w:p>
    <w:p w14:paraId="56EF27A9" w14:textId="77777777" w:rsidR="00576EAB" w:rsidRDefault="00576EAB" w:rsidP="00796B1F">
      <w:pPr>
        <w:pStyle w:val="ListParagraph"/>
        <w:tabs>
          <w:tab w:val="left" w:pos="666"/>
          <w:tab w:val="left" w:pos="667"/>
        </w:tabs>
        <w:spacing w:before="120" w:after="120" w:line="360" w:lineRule="auto"/>
        <w:ind w:left="709" w:right="391" w:firstLine="0"/>
        <w:jc w:val="both"/>
        <w:rPr>
          <w:sz w:val="24"/>
        </w:rPr>
      </w:pPr>
    </w:p>
    <w:p w14:paraId="2FD15025" w14:textId="77777777" w:rsidR="00A76EBA" w:rsidRPr="00A76EBA" w:rsidRDefault="00A76EBA" w:rsidP="00796B1F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391"/>
        <w:jc w:val="both"/>
        <w:rPr>
          <w:b/>
          <w:sz w:val="24"/>
        </w:rPr>
      </w:pPr>
      <w:r w:rsidRPr="00A76EBA">
        <w:rPr>
          <w:b/>
          <w:sz w:val="24"/>
        </w:rPr>
        <w:t>TEGEVUSE  EESMÄRK</w:t>
      </w:r>
    </w:p>
    <w:p w14:paraId="0BFC5570" w14:textId="4C295C1F" w:rsidR="00120BA1" w:rsidRDefault="000A4EAA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505"/>
        <w:jc w:val="both"/>
        <w:rPr>
          <w:sz w:val="24"/>
        </w:rPr>
      </w:pPr>
      <w:r>
        <w:rPr>
          <w:sz w:val="24"/>
        </w:rPr>
        <w:t>Tänapäeva</w:t>
      </w:r>
      <w:r w:rsidR="00120BA1">
        <w:rPr>
          <w:sz w:val="24"/>
        </w:rPr>
        <w:t xml:space="preserve"> tõenduspõhise transfusio</w:t>
      </w:r>
      <w:r w:rsidR="009966D5">
        <w:rPr>
          <w:sz w:val="24"/>
        </w:rPr>
        <w:t xml:space="preserve">loogia </w:t>
      </w:r>
      <w:r w:rsidR="00120BA1">
        <w:rPr>
          <w:sz w:val="24"/>
        </w:rPr>
        <w:t xml:space="preserve">ehk vere käsituse </w:t>
      </w:r>
      <w:r w:rsidR="00CF1EFC">
        <w:rPr>
          <w:sz w:val="24"/>
        </w:rPr>
        <w:t xml:space="preserve">põhimõtete </w:t>
      </w:r>
      <w:r w:rsidR="00D21B6E">
        <w:rPr>
          <w:sz w:val="24"/>
        </w:rPr>
        <w:t xml:space="preserve">väljatöötamine, </w:t>
      </w:r>
      <w:r w:rsidR="00120BA1">
        <w:rPr>
          <w:sz w:val="24"/>
        </w:rPr>
        <w:t xml:space="preserve">tutvustamine </w:t>
      </w:r>
      <w:r w:rsidR="00EE52D6">
        <w:rPr>
          <w:sz w:val="24"/>
        </w:rPr>
        <w:t xml:space="preserve">ja </w:t>
      </w:r>
      <w:r w:rsidR="00F0236C">
        <w:rPr>
          <w:sz w:val="24"/>
        </w:rPr>
        <w:t xml:space="preserve">elluviimine </w:t>
      </w:r>
      <w:r w:rsidR="00EE52D6">
        <w:rPr>
          <w:sz w:val="24"/>
        </w:rPr>
        <w:t>Eestis</w:t>
      </w:r>
      <w:r w:rsidR="00796B1F">
        <w:rPr>
          <w:sz w:val="24"/>
        </w:rPr>
        <w:t>.</w:t>
      </w:r>
    </w:p>
    <w:p w14:paraId="6A6673CA" w14:textId="77777777" w:rsidR="00BB22AA" w:rsidRPr="00BB22AA" w:rsidRDefault="00BB22AA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505"/>
        <w:jc w:val="both"/>
        <w:rPr>
          <w:sz w:val="24"/>
        </w:rPr>
      </w:pPr>
      <w:r>
        <w:rPr>
          <w:sz w:val="24"/>
        </w:rPr>
        <w:t>Osalemine riigi transfusioloogia-alase tervishoiupoliitika</w:t>
      </w:r>
      <w:r w:rsidR="00F0236C">
        <w:rPr>
          <w:sz w:val="24"/>
        </w:rPr>
        <w:t xml:space="preserve"> ja seadusloome </w:t>
      </w:r>
      <w:r w:rsidRPr="005558A3">
        <w:rPr>
          <w:sz w:val="24"/>
        </w:rPr>
        <w:t xml:space="preserve">kujundamisel koostöös teiste </w:t>
      </w:r>
      <w:r w:rsidR="005558A3">
        <w:rPr>
          <w:sz w:val="24"/>
        </w:rPr>
        <w:t>erialaseltside ja</w:t>
      </w:r>
      <w:r w:rsidRPr="005558A3">
        <w:rPr>
          <w:sz w:val="24"/>
        </w:rPr>
        <w:t xml:space="preserve"> </w:t>
      </w:r>
      <w:r w:rsidR="005558A3">
        <w:rPr>
          <w:sz w:val="24"/>
        </w:rPr>
        <w:t xml:space="preserve">organisatsioonidega ning </w:t>
      </w:r>
      <w:r w:rsidRPr="005558A3">
        <w:rPr>
          <w:sz w:val="24"/>
        </w:rPr>
        <w:t>Sotsiaalministeeriumi</w:t>
      </w:r>
      <w:r w:rsidR="000A4EAA">
        <w:rPr>
          <w:sz w:val="24"/>
        </w:rPr>
        <w:t xml:space="preserve"> </w:t>
      </w:r>
      <w:r>
        <w:rPr>
          <w:sz w:val="24"/>
        </w:rPr>
        <w:t>ja Haigekassaga</w:t>
      </w:r>
      <w:r w:rsidR="00796B1F">
        <w:rPr>
          <w:sz w:val="24"/>
        </w:rPr>
        <w:t>.</w:t>
      </w:r>
    </w:p>
    <w:p w14:paraId="7774FEDF" w14:textId="77777777" w:rsidR="00120BA1" w:rsidRDefault="00120BA1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505"/>
        <w:jc w:val="both"/>
        <w:rPr>
          <w:sz w:val="24"/>
        </w:rPr>
      </w:pPr>
      <w:r>
        <w:rPr>
          <w:sz w:val="24"/>
        </w:rPr>
        <w:t xml:space="preserve">Seltsi liikmete </w:t>
      </w:r>
      <w:r w:rsidR="00CF1EFC">
        <w:rPr>
          <w:sz w:val="24"/>
        </w:rPr>
        <w:t>eri</w:t>
      </w:r>
      <w:r w:rsidR="00055710">
        <w:rPr>
          <w:sz w:val="24"/>
        </w:rPr>
        <w:t xml:space="preserve">alase ettevalmistuse tõstmine, </w:t>
      </w:r>
      <w:r w:rsidR="00F0236C">
        <w:rPr>
          <w:sz w:val="24"/>
        </w:rPr>
        <w:t xml:space="preserve">koolituste ja konverentside korraldamine, </w:t>
      </w:r>
      <w:r w:rsidR="009966D5">
        <w:rPr>
          <w:sz w:val="24"/>
        </w:rPr>
        <w:t>kvalif</w:t>
      </w:r>
      <w:r w:rsidR="000A4EAA">
        <w:rPr>
          <w:sz w:val="24"/>
        </w:rPr>
        <w:t>ikatsiooninõuete väljatöötamine</w:t>
      </w:r>
      <w:r w:rsidR="00055710">
        <w:rPr>
          <w:sz w:val="24"/>
        </w:rPr>
        <w:t xml:space="preserve"> ja </w:t>
      </w:r>
      <w:r w:rsidR="009966D5">
        <w:rPr>
          <w:sz w:val="24"/>
        </w:rPr>
        <w:t>pädevuse hindamine</w:t>
      </w:r>
      <w:r w:rsidR="00796B1F">
        <w:rPr>
          <w:sz w:val="24"/>
        </w:rPr>
        <w:t>.</w:t>
      </w:r>
    </w:p>
    <w:p w14:paraId="5E629FD4" w14:textId="77777777" w:rsidR="00F0236C" w:rsidRDefault="00F0236C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505"/>
        <w:jc w:val="both"/>
        <w:rPr>
          <w:sz w:val="24"/>
        </w:rPr>
      </w:pPr>
      <w:r>
        <w:rPr>
          <w:sz w:val="24"/>
        </w:rPr>
        <w:t>Transfusioonmeditsiiniga kokkupuutuvate erialade interdistsiplinaarse koostöö koordineerimine</w:t>
      </w:r>
      <w:r w:rsidR="00796B1F">
        <w:rPr>
          <w:sz w:val="24"/>
        </w:rPr>
        <w:t>.</w:t>
      </w:r>
    </w:p>
    <w:p w14:paraId="089A7ABC" w14:textId="77777777" w:rsidR="00CF1EFC" w:rsidRDefault="00CF1EFC" w:rsidP="00796B1F">
      <w:pPr>
        <w:pStyle w:val="ListParagraph"/>
        <w:tabs>
          <w:tab w:val="left" w:pos="666"/>
          <w:tab w:val="left" w:pos="667"/>
        </w:tabs>
        <w:spacing w:before="120" w:after="120" w:line="360" w:lineRule="auto"/>
        <w:ind w:left="709" w:right="505" w:firstLine="0"/>
        <w:jc w:val="both"/>
        <w:rPr>
          <w:sz w:val="24"/>
        </w:rPr>
      </w:pPr>
    </w:p>
    <w:p w14:paraId="2963354C" w14:textId="77777777" w:rsidR="002F67F9" w:rsidRPr="00B50707" w:rsidRDefault="00055710" w:rsidP="00796B1F">
      <w:pPr>
        <w:pStyle w:val="Heading2"/>
        <w:numPr>
          <w:ilvl w:val="0"/>
          <w:numId w:val="1"/>
        </w:numPr>
        <w:tabs>
          <w:tab w:val="left" w:pos="461"/>
        </w:tabs>
        <w:spacing w:before="120" w:after="120" w:line="360" w:lineRule="auto"/>
        <w:ind w:hanging="361"/>
        <w:jc w:val="both"/>
      </w:pPr>
      <w:r>
        <w:t>LIIKMELISUS</w:t>
      </w:r>
    </w:p>
    <w:p w14:paraId="5E006486" w14:textId="77777777" w:rsidR="00D0266E" w:rsidRDefault="00D0266E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144"/>
        <w:jc w:val="both"/>
        <w:rPr>
          <w:sz w:val="24"/>
        </w:rPr>
      </w:pPr>
      <w:r>
        <w:rPr>
          <w:sz w:val="24"/>
        </w:rPr>
        <w:t>Seltsi liikmeskonna moodustavad tegevliikmed ja toetajaliikmed</w:t>
      </w:r>
      <w:r w:rsidR="00796B1F">
        <w:rPr>
          <w:sz w:val="24"/>
        </w:rPr>
        <w:t>.</w:t>
      </w:r>
      <w:r>
        <w:rPr>
          <w:sz w:val="24"/>
        </w:rPr>
        <w:t xml:space="preserve"> </w:t>
      </w:r>
    </w:p>
    <w:p w14:paraId="501D4032" w14:textId="77777777" w:rsidR="009966D5" w:rsidRPr="00876D9D" w:rsidRDefault="000A4EAA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144"/>
        <w:jc w:val="both"/>
        <w:rPr>
          <w:sz w:val="24"/>
        </w:rPr>
      </w:pPr>
      <w:r>
        <w:rPr>
          <w:sz w:val="24"/>
        </w:rPr>
        <w:t>Seltsi</w:t>
      </w:r>
      <w:r w:rsidR="009966D5">
        <w:rPr>
          <w:sz w:val="24"/>
        </w:rPr>
        <w:t xml:space="preserve"> </w:t>
      </w:r>
      <w:r w:rsidR="00BB22AA">
        <w:rPr>
          <w:sz w:val="24"/>
        </w:rPr>
        <w:t>tegev</w:t>
      </w:r>
      <w:r w:rsidR="009966D5">
        <w:rPr>
          <w:sz w:val="24"/>
        </w:rPr>
        <w:t xml:space="preserve">liikmeks võib olla arst või </w:t>
      </w:r>
      <w:r w:rsidR="00876D9D" w:rsidRPr="005558A3">
        <w:rPr>
          <w:sz w:val="24"/>
        </w:rPr>
        <w:t>transfusioloogia valdkonnas töötav</w:t>
      </w:r>
      <w:r w:rsidR="00876D9D" w:rsidRPr="00876D9D">
        <w:rPr>
          <w:sz w:val="24"/>
        </w:rPr>
        <w:t xml:space="preserve"> </w:t>
      </w:r>
      <w:r w:rsidR="009966D5" w:rsidRPr="00876D9D">
        <w:rPr>
          <w:sz w:val="24"/>
        </w:rPr>
        <w:t>spetsialist</w:t>
      </w:r>
      <w:r w:rsidR="00796B1F">
        <w:rPr>
          <w:sz w:val="24"/>
        </w:rPr>
        <w:t>.</w:t>
      </w:r>
    </w:p>
    <w:p w14:paraId="0D349E00" w14:textId="77777777" w:rsidR="00D656AD" w:rsidRDefault="00B50707" w:rsidP="00D656AD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144"/>
        <w:jc w:val="both"/>
        <w:rPr>
          <w:sz w:val="24"/>
        </w:rPr>
      </w:pPr>
      <w:r>
        <w:rPr>
          <w:sz w:val="24"/>
        </w:rPr>
        <w:t>Seltsi toetajaliikmeks võib olla Eestis registreeritu</w:t>
      </w:r>
      <w:r w:rsidR="00BB22AA">
        <w:rPr>
          <w:sz w:val="24"/>
        </w:rPr>
        <w:t>d juriidiline isik, kelle tegevus</w:t>
      </w:r>
      <w:r w:rsidR="005C587C">
        <w:rPr>
          <w:sz w:val="24"/>
        </w:rPr>
        <w:t xml:space="preserve">valdkond </w:t>
      </w:r>
      <w:r w:rsidR="00BB22AA">
        <w:rPr>
          <w:sz w:val="24"/>
        </w:rPr>
        <w:t xml:space="preserve"> on seotud transfusioloogi</w:t>
      </w:r>
      <w:r w:rsidR="005C587C">
        <w:rPr>
          <w:sz w:val="24"/>
        </w:rPr>
        <w:t>aga ning kes soovib</w:t>
      </w:r>
      <w:r w:rsidR="005C587C" w:rsidRPr="005C587C">
        <w:rPr>
          <w:sz w:val="24"/>
        </w:rPr>
        <w:t xml:space="preserve"> </w:t>
      </w:r>
      <w:r w:rsidR="00796B1F">
        <w:rPr>
          <w:sz w:val="24"/>
        </w:rPr>
        <w:t>Eesti meditsiini</w:t>
      </w:r>
      <w:r w:rsidR="005C587C">
        <w:rPr>
          <w:sz w:val="24"/>
        </w:rPr>
        <w:t xml:space="preserve"> sel alal </w:t>
      </w:r>
      <w:r w:rsidR="005C587C">
        <w:rPr>
          <w:sz w:val="24"/>
        </w:rPr>
        <w:lastRenderedPageBreak/>
        <w:t>edendada</w:t>
      </w:r>
      <w:r w:rsidR="00BB22AA">
        <w:rPr>
          <w:sz w:val="24"/>
        </w:rPr>
        <w:t>. Toetajaliikmeks vastuvõtmine toimub avalduse a</w:t>
      </w:r>
      <w:r w:rsidR="00796B1F">
        <w:rPr>
          <w:sz w:val="24"/>
        </w:rPr>
        <w:t>lusel Seltsi juhatuse otsusega.</w:t>
      </w:r>
    </w:p>
    <w:p w14:paraId="369E25B1" w14:textId="77777777" w:rsidR="002F67F9" w:rsidRPr="00D656AD" w:rsidRDefault="00055710" w:rsidP="00D656AD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144"/>
        <w:jc w:val="both"/>
        <w:rPr>
          <w:sz w:val="24"/>
        </w:rPr>
      </w:pPr>
      <w:r w:rsidRPr="00D656AD">
        <w:rPr>
          <w:sz w:val="24"/>
        </w:rPr>
        <w:t xml:space="preserve">Seltsi rahalised vahendid saadakse </w:t>
      </w:r>
      <w:r w:rsidR="00796B1F" w:rsidRPr="00D656AD">
        <w:rPr>
          <w:sz w:val="24"/>
        </w:rPr>
        <w:t>selle</w:t>
      </w:r>
      <w:r w:rsidRPr="00D656AD">
        <w:rPr>
          <w:sz w:val="24"/>
        </w:rPr>
        <w:t xml:space="preserve"> liikmete liikmemaksudest, seltsi põhikirjaliste eesmärkide realiseerimiseks korraldatavatel üritustel saadavast tulust ja muudest laekumistest.</w:t>
      </w:r>
    </w:p>
    <w:p w14:paraId="6C18B9E9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713"/>
        <w:jc w:val="both"/>
        <w:rPr>
          <w:sz w:val="24"/>
        </w:rPr>
      </w:pPr>
      <w:r>
        <w:rPr>
          <w:sz w:val="24"/>
        </w:rPr>
        <w:t>Seltsi liikmeks vastuv</w:t>
      </w:r>
      <w:r w:rsidR="002819B8">
        <w:rPr>
          <w:sz w:val="24"/>
        </w:rPr>
        <w:t xml:space="preserve">õtmise otsustab seltsi juhatus ühe </w:t>
      </w:r>
      <w:r>
        <w:rPr>
          <w:sz w:val="24"/>
        </w:rPr>
        <w:t>kuu jooksul alates kirjaliku avalduse esitamisest seltsi astumiseks.</w:t>
      </w:r>
    </w:p>
    <w:p w14:paraId="0BA10BD8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224"/>
        <w:jc w:val="both"/>
        <w:rPr>
          <w:sz w:val="24"/>
        </w:rPr>
      </w:pPr>
      <w:r>
        <w:rPr>
          <w:sz w:val="24"/>
        </w:rPr>
        <w:t>Seltsi iga-aastase liikmemaksu suurus määratakse üldkoosoleku otsusega.</w:t>
      </w:r>
    </w:p>
    <w:p w14:paraId="3C501C09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>Seltsi liikmel on õigus avalduse alusel seltsist välja</w:t>
      </w:r>
      <w:r>
        <w:rPr>
          <w:spacing w:val="-6"/>
          <w:sz w:val="24"/>
        </w:rPr>
        <w:t xml:space="preserve"> </w:t>
      </w:r>
      <w:r>
        <w:rPr>
          <w:sz w:val="24"/>
        </w:rPr>
        <w:t>astuda.</w:t>
      </w:r>
    </w:p>
    <w:p w14:paraId="68505272" w14:textId="77777777" w:rsidR="002819B8" w:rsidRPr="00F40E32" w:rsidRDefault="00127A47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339"/>
        <w:jc w:val="both"/>
        <w:rPr>
          <w:sz w:val="24"/>
        </w:rPr>
      </w:pPr>
      <w:r w:rsidRPr="00127A47">
        <w:rPr>
          <w:sz w:val="24"/>
        </w:rPr>
        <w:t>S</w:t>
      </w:r>
      <w:r w:rsidR="00055710" w:rsidRPr="00127A47">
        <w:rPr>
          <w:sz w:val="24"/>
        </w:rPr>
        <w:t>eltsist väljaarvamine toimub</w:t>
      </w:r>
      <w:r w:rsidRPr="00127A47">
        <w:rPr>
          <w:sz w:val="24"/>
        </w:rPr>
        <w:t xml:space="preserve"> juhatuse </w:t>
      </w:r>
      <w:r w:rsidR="00055710" w:rsidRPr="00127A47">
        <w:rPr>
          <w:sz w:val="24"/>
        </w:rPr>
        <w:t>otsusega</w:t>
      </w:r>
      <w:r w:rsidR="00055710">
        <w:rPr>
          <w:spacing w:val="-26"/>
          <w:sz w:val="24"/>
        </w:rPr>
        <w:t xml:space="preserve"> </w:t>
      </w:r>
      <w:r>
        <w:rPr>
          <w:sz w:val="24"/>
        </w:rPr>
        <w:t>liikme avalduse alusel või</w:t>
      </w:r>
      <w:r w:rsidR="00F40E32">
        <w:rPr>
          <w:sz w:val="24"/>
        </w:rPr>
        <w:t xml:space="preserve"> vähemalt kahe-aastase </w:t>
      </w:r>
      <w:r>
        <w:rPr>
          <w:sz w:val="24"/>
        </w:rPr>
        <w:t>liikmemaksu</w:t>
      </w:r>
      <w:r>
        <w:rPr>
          <w:spacing w:val="-2"/>
          <w:sz w:val="24"/>
        </w:rPr>
        <w:t xml:space="preserve"> </w:t>
      </w:r>
      <w:r>
        <w:rPr>
          <w:sz w:val="24"/>
        </w:rPr>
        <w:t>võlgnevus</w:t>
      </w:r>
      <w:r w:rsidR="00F40E32">
        <w:rPr>
          <w:sz w:val="24"/>
        </w:rPr>
        <w:t>e korral</w:t>
      </w:r>
      <w:r w:rsidR="00796B1F">
        <w:rPr>
          <w:sz w:val="24"/>
        </w:rPr>
        <w:t>.</w:t>
      </w:r>
    </w:p>
    <w:p w14:paraId="6C77BCB3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7"/>
        </w:tabs>
        <w:spacing w:before="120" w:after="120" w:line="360" w:lineRule="auto"/>
        <w:ind w:right="832"/>
        <w:jc w:val="both"/>
        <w:rPr>
          <w:sz w:val="24"/>
        </w:rPr>
      </w:pPr>
      <w:r>
        <w:rPr>
          <w:sz w:val="24"/>
        </w:rPr>
        <w:t>Seltsi liige loetakse seltsist väljaastunuks otsuse langetamise päevast,</w:t>
      </w:r>
      <w:r>
        <w:rPr>
          <w:spacing w:val="-36"/>
          <w:sz w:val="24"/>
        </w:rPr>
        <w:t xml:space="preserve"> </w:t>
      </w:r>
      <w:r w:rsidR="00F40E32">
        <w:rPr>
          <w:spacing w:val="-36"/>
          <w:sz w:val="24"/>
        </w:rPr>
        <w:t xml:space="preserve"> </w:t>
      </w:r>
      <w:r>
        <w:rPr>
          <w:sz w:val="24"/>
        </w:rPr>
        <w:t>kusjuures liikmemaksu antud majandusaastal ei</w:t>
      </w:r>
      <w:r>
        <w:rPr>
          <w:spacing w:val="-1"/>
          <w:sz w:val="24"/>
        </w:rPr>
        <w:t xml:space="preserve"> </w:t>
      </w:r>
      <w:r>
        <w:rPr>
          <w:sz w:val="24"/>
        </w:rPr>
        <w:t>tagastata.</w:t>
      </w:r>
    </w:p>
    <w:p w14:paraId="488EFE56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>Juriidilisest isikust liikme ühinemise või jagunemise korral liikmeõigused</w:t>
      </w:r>
      <w:r>
        <w:rPr>
          <w:spacing w:val="-8"/>
          <w:sz w:val="24"/>
        </w:rPr>
        <w:t xml:space="preserve"> </w:t>
      </w:r>
      <w:r>
        <w:rPr>
          <w:sz w:val="24"/>
        </w:rPr>
        <w:t>lõpevad.</w:t>
      </w:r>
    </w:p>
    <w:p w14:paraId="30C004E1" w14:textId="77777777" w:rsidR="002F67F9" w:rsidRDefault="002F67F9" w:rsidP="00796B1F">
      <w:pPr>
        <w:pStyle w:val="BodyText"/>
        <w:spacing w:before="120" w:after="120" w:line="360" w:lineRule="auto"/>
        <w:ind w:left="0" w:firstLine="0"/>
        <w:jc w:val="both"/>
        <w:rPr>
          <w:sz w:val="22"/>
        </w:rPr>
      </w:pPr>
    </w:p>
    <w:p w14:paraId="51880B32" w14:textId="77777777" w:rsidR="002F67F9" w:rsidRPr="00796B1F" w:rsidRDefault="002819B8" w:rsidP="00796B1F">
      <w:pPr>
        <w:pStyle w:val="Heading2"/>
        <w:numPr>
          <w:ilvl w:val="0"/>
          <w:numId w:val="1"/>
        </w:numPr>
        <w:tabs>
          <w:tab w:val="left" w:pos="461"/>
        </w:tabs>
        <w:spacing w:before="120" w:after="120" w:line="360" w:lineRule="auto"/>
        <w:ind w:left="0" w:firstLine="0"/>
        <w:jc w:val="both"/>
        <w:rPr>
          <w:sz w:val="26"/>
        </w:rPr>
      </w:pPr>
      <w:r>
        <w:t>SELTSI LIIKMETE ÕIGUSED JA KOHUSTUSED</w:t>
      </w:r>
    </w:p>
    <w:p w14:paraId="6B2266BC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>Seltsi liikmel on</w:t>
      </w:r>
      <w:r>
        <w:rPr>
          <w:spacing w:val="-2"/>
          <w:sz w:val="24"/>
        </w:rPr>
        <w:t xml:space="preserve"> </w:t>
      </w:r>
      <w:r>
        <w:rPr>
          <w:sz w:val="24"/>
        </w:rPr>
        <w:t>õigus:</w:t>
      </w:r>
    </w:p>
    <w:p w14:paraId="21CC37E1" w14:textId="77777777" w:rsidR="002819B8" w:rsidRPr="002819B8" w:rsidRDefault="00C328E9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>o</w:t>
      </w:r>
      <w:r w:rsidR="002819B8" w:rsidRPr="002819B8">
        <w:rPr>
          <w:sz w:val="24"/>
        </w:rPr>
        <w:t>saleda üldkoosolekul</w:t>
      </w:r>
      <w:r w:rsidR="00796B1F">
        <w:rPr>
          <w:sz w:val="24"/>
        </w:rPr>
        <w:t>,</w:t>
      </w:r>
    </w:p>
    <w:p w14:paraId="328876B3" w14:textId="77777777" w:rsidR="002F67F9" w:rsidRDefault="00C328E9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>v</w:t>
      </w:r>
      <w:r w:rsidR="00055710">
        <w:rPr>
          <w:sz w:val="24"/>
        </w:rPr>
        <w:t>alida ja olla valitud seltsi juht</w:t>
      </w:r>
      <w:r w:rsidR="002819B8">
        <w:rPr>
          <w:sz w:val="24"/>
        </w:rPr>
        <w:t>organitesse</w:t>
      </w:r>
      <w:r w:rsidR="00796B1F">
        <w:rPr>
          <w:sz w:val="24"/>
        </w:rPr>
        <w:t>,</w:t>
      </w:r>
    </w:p>
    <w:p w14:paraId="383E8134" w14:textId="77777777" w:rsidR="004638A2" w:rsidRDefault="00055710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>saada</w:t>
      </w:r>
      <w:r w:rsidR="004638A2">
        <w:rPr>
          <w:sz w:val="24"/>
        </w:rPr>
        <w:t xml:space="preserve"> teavet seltsi tegevuse kohta</w:t>
      </w:r>
      <w:r w:rsidR="00796B1F">
        <w:rPr>
          <w:sz w:val="24"/>
        </w:rPr>
        <w:t>,</w:t>
      </w:r>
      <w:r w:rsidR="004638A2">
        <w:rPr>
          <w:sz w:val="24"/>
        </w:rPr>
        <w:t xml:space="preserve"> </w:t>
      </w:r>
      <w:r w:rsidR="002819B8">
        <w:rPr>
          <w:sz w:val="24"/>
        </w:rPr>
        <w:t xml:space="preserve"> </w:t>
      </w:r>
    </w:p>
    <w:p w14:paraId="50EF6901" w14:textId="77777777" w:rsidR="002819B8" w:rsidRDefault="002819B8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>teha ettepanekuid</w:t>
      </w:r>
      <w:r w:rsidR="00055710">
        <w:rPr>
          <w:sz w:val="24"/>
        </w:rPr>
        <w:t xml:space="preserve"> </w:t>
      </w:r>
      <w:r w:rsidR="004638A2">
        <w:rPr>
          <w:sz w:val="24"/>
        </w:rPr>
        <w:t>seltsi tegevuse korraldamiseks</w:t>
      </w:r>
      <w:r w:rsidR="00796B1F">
        <w:rPr>
          <w:sz w:val="24"/>
        </w:rPr>
        <w:t>,</w:t>
      </w:r>
    </w:p>
    <w:p w14:paraId="0B9C1F49" w14:textId="77777777" w:rsidR="004638A2" w:rsidRDefault="002819B8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 xml:space="preserve">tutvuda </w:t>
      </w:r>
      <w:r w:rsidR="004638A2">
        <w:rPr>
          <w:sz w:val="24"/>
        </w:rPr>
        <w:t xml:space="preserve">seltsi </w:t>
      </w:r>
      <w:r>
        <w:rPr>
          <w:sz w:val="24"/>
        </w:rPr>
        <w:t>dokumentidega</w:t>
      </w:r>
      <w:r w:rsidR="00796B1F">
        <w:rPr>
          <w:sz w:val="24"/>
        </w:rPr>
        <w:t>,</w:t>
      </w:r>
    </w:p>
    <w:p w14:paraId="7F68F7C7" w14:textId="77777777" w:rsidR="002F67F9" w:rsidRDefault="00796B1F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>esitada juhatusele arupärimisi,</w:t>
      </w:r>
    </w:p>
    <w:p w14:paraId="78F67956" w14:textId="77777777" w:rsidR="002819B8" w:rsidRDefault="004638A2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>võtta osa s</w:t>
      </w:r>
      <w:r w:rsidR="00C328E9">
        <w:rPr>
          <w:sz w:val="24"/>
        </w:rPr>
        <w:t>eltsi korraldatavatest üritustest</w:t>
      </w:r>
      <w:r w:rsidR="00796B1F">
        <w:rPr>
          <w:sz w:val="24"/>
        </w:rPr>
        <w:t>,</w:t>
      </w:r>
    </w:p>
    <w:p w14:paraId="2299D5C0" w14:textId="77777777" w:rsidR="002F67F9" w:rsidRDefault="00C328E9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 xml:space="preserve">toetajaliikmel ei ole punktides </w:t>
      </w:r>
      <w:r w:rsidR="00876D9D">
        <w:rPr>
          <w:sz w:val="24"/>
        </w:rPr>
        <w:t>4.1.</w:t>
      </w:r>
      <w:r>
        <w:rPr>
          <w:sz w:val="24"/>
        </w:rPr>
        <w:t xml:space="preserve">2 ja </w:t>
      </w:r>
      <w:r w:rsidR="00876D9D">
        <w:rPr>
          <w:sz w:val="24"/>
        </w:rPr>
        <w:t>4.1.</w:t>
      </w:r>
      <w:r>
        <w:rPr>
          <w:sz w:val="24"/>
        </w:rPr>
        <w:t xml:space="preserve">4 </w:t>
      </w:r>
      <w:r w:rsidR="004638A2">
        <w:rPr>
          <w:sz w:val="24"/>
        </w:rPr>
        <w:t xml:space="preserve">loetletud </w:t>
      </w:r>
      <w:r>
        <w:rPr>
          <w:sz w:val="24"/>
        </w:rPr>
        <w:t>õigusi</w:t>
      </w:r>
      <w:r w:rsidR="00A5570F">
        <w:rPr>
          <w:sz w:val="24"/>
        </w:rPr>
        <w:t xml:space="preserve"> ning ta ei ole üldkoosolekul hääleõiguslik</w:t>
      </w:r>
      <w:r w:rsidR="00796B1F">
        <w:rPr>
          <w:sz w:val="24"/>
        </w:rPr>
        <w:t>.</w:t>
      </w:r>
    </w:p>
    <w:p w14:paraId="02A9E3D2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>Seltsi liikmel on</w:t>
      </w:r>
      <w:r>
        <w:rPr>
          <w:spacing w:val="-1"/>
          <w:sz w:val="24"/>
        </w:rPr>
        <w:t xml:space="preserve"> </w:t>
      </w:r>
      <w:r>
        <w:rPr>
          <w:sz w:val="24"/>
        </w:rPr>
        <w:t>kohustus:</w:t>
      </w:r>
    </w:p>
    <w:p w14:paraId="4A95A430" w14:textId="77777777" w:rsidR="004638A2" w:rsidRDefault="004638A2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>aktiivselt  panustada seltsi tegevusse</w:t>
      </w:r>
      <w:r w:rsidR="00796B1F">
        <w:rPr>
          <w:sz w:val="24"/>
        </w:rPr>
        <w:t>,</w:t>
      </w:r>
    </w:p>
    <w:p w14:paraId="69C8A86B" w14:textId="77777777" w:rsidR="002F67F9" w:rsidRPr="004638A2" w:rsidRDefault="00055710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right="321" w:hanging="737"/>
        <w:jc w:val="both"/>
        <w:rPr>
          <w:sz w:val="24"/>
        </w:rPr>
      </w:pPr>
      <w:r w:rsidRPr="004638A2">
        <w:rPr>
          <w:sz w:val="24"/>
        </w:rPr>
        <w:lastRenderedPageBreak/>
        <w:t>järgida põhikirjast tulenevaid kohustusi</w:t>
      </w:r>
      <w:r w:rsidR="00796B1F">
        <w:rPr>
          <w:sz w:val="24"/>
        </w:rPr>
        <w:t xml:space="preserve"> ning</w:t>
      </w:r>
      <w:r w:rsidR="00C328E9" w:rsidRPr="004638A2">
        <w:rPr>
          <w:sz w:val="24"/>
        </w:rPr>
        <w:t xml:space="preserve"> üldkoosoleku ja juhatuse otsuseid</w:t>
      </w:r>
      <w:r w:rsidR="00796B1F">
        <w:rPr>
          <w:sz w:val="24"/>
        </w:rPr>
        <w:t>,</w:t>
      </w:r>
    </w:p>
    <w:p w14:paraId="51F1FFB0" w14:textId="77777777" w:rsidR="002F67F9" w:rsidRDefault="00055710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 xml:space="preserve">tasuda </w:t>
      </w:r>
      <w:r w:rsidR="00C328E9">
        <w:rPr>
          <w:sz w:val="24"/>
        </w:rPr>
        <w:t>liikmemaksu</w:t>
      </w:r>
      <w:r w:rsidR="004638A2">
        <w:rPr>
          <w:sz w:val="24"/>
        </w:rPr>
        <w:t xml:space="preserve"> hiljemalt jooksva aasta 31.</w:t>
      </w:r>
      <w:r w:rsidR="00796B1F">
        <w:rPr>
          <w:sz w:val="24"/>
        </w:rPr>
        <w:t xml:space="preserve"> </w:t>
      </w:r>
      <w:r w:rsidR="004638A2">
        <w:rPr>
          <w:sz w:val="24"/>
        </w:rPr>
        <w:t>märtsiks</w:t>
      </w:r>
      <w:r w:rsidR="00796B1F">
        <w:rPr>
          <w:sz w:val="24"/>
        </w:rPr>
        <w:t>.</w:t>
      </w:r>
    </w:p>
    <w:p w14:paraId="4BEAF594" w14:textId="77777777" w:rsidR="003F0DF2" w:rsidRDefault="003F0DF2" w:rsidP="00796B1F">
      <w:pPr>
        <w:pStyle w:val="BodyText"/>
        <w:spacing w:before="120" w:after="120" w:line="360" w:lineRule="auto"/>
        <w:ind w:left="0" w:firstLine="0"/>
        <w:jc w:val="both"/>
        <w:rPr>
          <w:sz w:val="22"/>
        </w:rPr>
      </w:pPr>
    </w:p>
    <w:p w14:paraId="0FDC0529" w14:textId="77777777" w:rsidR="002F67F9" w:rsidRPr="00796B1F" w:rsidRDefault="001B26BE" w:rsidP="00796B1F">
      <w:pPr>
        <w:pStyle w:val="Heading2"/>
        <w:numPr>
          <w:ilvl w:val="0"/>
          <w:numId w:val="1"/>
        </w:numPr>
        <w:tabs>
          <w:tab w:val="left" w:pos="461"/>
        </w:tabs>
        <w:spacing w:before="120" w:after="120" w:line="360" w:lineRule="auto"/>
        <w:ind w:hanging="361"/>
        <w:jc w:val="both"/>
      </w:pPr>
      <w:r>
        <w:t>ÜLDKOOSOLEK</w:t>
      </w:r>
    </w:p>
    <w:p w14:paraId="06BEB9EF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>Seltsi kõrgeim juhtimisorgan on liikmete</w:t>
      </w:r>
      <w:r>
        <w:rPr>
          <w:spacing w:val="-2"/>
          <w:sz w:val="24"/>
        </w:rPr>
        <w:t xml:space="preserve"> </w:t>
      </w:r>
      <w:r w:rsidR="005C2A4A">
        <w:rPr>
          <w:sz w:val="24"/>
        </w:rPr>
        <w:t>üldkoosolek</w:t>
      </w:r>
      <w:r w:rsidR="00796B1F">
        <w:rPr>
          <w:sz w:val="24"/>
        </w:rPr>
        <w:t>.</w:t>
      </w:r>
    </w:p>
    <w:p w14:paraId="5DEFB69A" w14:textId="77777777" w:rsidR="001B26BE" w:rsidRDefault="001B26BE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>Üldkoosolek</w:t>
      </w:r>
      <w:r w:rsidR="004638A2">
        <w:rPr>
          <w:sz w:val="24"/>
        </w:rPr>
        <w:t>u võib</w:t>
      </w:r>
      <w:r>
        <w:rPr>
          <w:sz w:val="24"/>
        </w:rPr>
        <w:t xml:space="preserve"> </w:t>
      </w:r>
      <w:r w:rsidR="004638A2">
        <w:rPr>
          <w:sz w:val="24"/>
        </w:rPr>
        <w:t>kokku kutsuda</w:t>
      </w:r>
      <w:r>
        <w:rPr>
          <w:sz w:val="24"/>
        </w:rPr>
        <w:t xml:space="preserve"> e-posti teel ja otsustusvõime ei sõltu osalejate arvust</w:t>
      </w:r>
      <w:r w:rsidR="00796B1F">
        <w:rPr>
          <w:sz w:val="24"/>
        </w:rPr>
        <w:t>.</w:t>
      </w:r>
    </w:p>
    <w:p w14:paraId="503D154D" w14:textId="77777777" w:rsidR="00C45CD1" w:rsidRDefault="00C45CD1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>Seltsi tegevliiget võib üldkoosolekul esindada teine tegevliige lihtkirjaliku volikirja alusel</w:t>
      </w:r>
      <w:r w:rsidR="00796B1F">
        <w:rPr>
          <w:sz w:val="24"/>
        </w:rPr>
        <w:t>.</w:t>
      </w:r>
    </w:p>
    <w:p w14:paraId="5266FF44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>Üldkoosoleku pädevusse kuulub:</w:t>
      </w:r>
    </w:p>
    <w:p w14:paraId="545BBACE" w14:textId="77777777" w:rsidR="002F67F9" w:rsidRDefault="00055710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>põhikirja</w:t>
      </w:r>
      <w:r>
        <w:rPr>
          <w:spacing w:val="-10"/>
          <w:sz w:val="24"/>
        </w:rPr>
        <w:t xml:space="preserve"> </w:t>
      </w:r>
      <w:r w:rsidR="005C2A4A">
        <w:rPr>
          <w:sz w:val="24"/>
        </w:rPr>
        <w:t>muutmine</w:t>
      </w:r>
      <w:r w:rsidR="00796B1F">
        <w:rPr>
          <w:sz w:val="24"/>
        </w:rPr>
        <w:t>,</w:t>
      </w:r>
    </w:p>
    <w:p w14:paraId="5E1A4847" w14:textId="77777777" w:rsidR="00C45CD1" w:rsidRDefault="00C45CD1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>majandusaasta aruande kinnitamine</w:t>
      </w:r>
      <w:r w:rsidR="00796B1F">
        <w:rPr>
          <w:sz w:val="24"/>
        </w:rPr>
        <w:t>,</w:t>
      </w:r>
    </w:p>
    <w:p w14:paraId="3153A4A9" w14:textId="77777777" w:rsidR="00D656AD" w:rsidRDefault="00055710" w:rsidP="00D656AD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 xml:space="preserve">juhatuse </w:t>
      </w:r>
      <w:r w:rsidR="005C2A4A">
        <w:rPr>
          <w:sz w:val="24"/>
        </w:rPr>
        <w:t>valimine</w:t>
      </w:r>
      <w:r w:rsidR="00796B1F">
        <w:rPr>
          <w:sz w:val="24"/>
        </w:rPr>
        <w:t>,</w:t>
      </w:r>
    </w:p>
    <w:p w14:paraId="70E0AB34" w14:textId="77777777" w:rsidR="00796B1F" w:rsidRPr="00D656AD" w:rsidRDefault="00055710" w:rsidP="00D656AD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 w:rsidRPr="00D656AD">
        <w:rPr>
          <w:sz w:val="24"/>
        </w:rPr>
        <w:t>liikmemaksu suuruse</w:t>
      </w:r>
      <w:r w:rsidRPr="00D656AD">
        <w:rPr>
          <w:spacing w:val="-3"/>
          <w:sz w:val="24"/>
        </w:rPr>
        <w:t xml:space="preserve"> </w:t>
      </w:r>
      <w:r w:rsidR="005C2A4A" w:rsidRPr="00D656AD">
        <w:rPr>
          <w:sz w:val="24"/>
        </w:rPr>
        <w:t>kehtestamine</w:t>
      </w:r>
      <w:r w:rsidR="00796B1F" w:rsidRPr="00D656AD">
        <w:rPr>
          <w:sz w:val="24"/>
        </w:rPr>
        <w:t>.</w:t>
      </w:r>
    </w:p>
    <w:p w14:paraId="7614D27D" w14:textId="77777777" w:rsidR="002F67F9" w:rsidRPr="00796B1F" w:rsidRDefault="005C587C" w:rsidP="00FE0759">
      <w:pPr>
        <w:pStyle w:val="ListParagraph"/>
        <w:numPr>
          <w:ilvl w:val="1"/>
          <w:numId w:val="1"/>
        </w:numPr>
        <w:tabs>
          <w:tab w:val="left" w:pos="821"/>
        </w:tabs>
        <w:spacing w:before="120" w:after="120" w:line="360" w:lineRule="auto"/>
        <w:jc w:val="both"/>
        <w:rPr>
          <w:sz w:val="24"/>
        </w:rPr>
      </w:pPr>
      <w:r w:rsidRPr="00796B1F">
        <w:rPr>
          <w:sz w:val="24"/>
        </w:rPr>
        <w:t>Üldkoosolek on korraline või</w:t>
      </w:r>
      <w:r w:rsidR="00055710" w:rsidRPr="00796B1F">
        <w:rPr>
          <w:spacing w:val="-1"/>
          <w:sz w:val="24"/>
        </w:rPr>
        <w:t xml:space="preserve"> </w:t>
      </w:r>
      <w:r w:rsidR="00055710" w:rsidRPr="00796B1F">
        <w:rPr>
          <w:sz w:val="24"/>
        </w:rPr>
        <w:t>erakorr</w:t>
      </w:r>
      <w:r w:rsidRPr="00796B1F">
        <w:rPr>
          <w:sz w:val="24"/>
        </w:rPr>
        <w:t>aline</w:t>
      </w:r>
      <w:r w:rsidR="00796B1F">
        <w:rPr>
          <w:sz w:val="24"/>
        </w:rPr>
        <w:t>.</w:t>
      </w:r>
    </w:p>
    <w:p w14:paraId="17DBF522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236"/>
        <w:jc w:val="both"/>
        <w:rPr>
          <w:sz w:val="24"/>
        </w:rPr>
      </w:pPr>
      <w:r>
        <w:rPr>
          <w:sz w:val="24"/>
        </w:rPr>
        <w:t>Üldkoosoleku kokkukutsumisest tuleb teatada vähem</w:t>
      </w:r>
      <w:r w:rsidR="00AD2EBE">
        <w:rPr>
          <w:sz w:val="24"/>
        </w:rPr>
        <w:t xml:space="preserve">alt kaks nädalat enne toimumist </w:t>
      </w:r>
      <w:r>
        <w:rPr>
          <w:sz w:val="24"/>
        </w:rPr>
        <w:t xml:space="preserve"> </w:t>
      </w:r>
      <w:r w:rsidR="00AD2EBE">
        <w:rPr>
          <w:sz w:val="24"/>
        </w:rPr>
        <w:t xml:space="preserve">ning </w:t>
      </w:r>
      <w:r>
        <w:rPr>
          <w:sz w:val="24"/>
        </w:rPr>
        <w:t xml:space="preserve"> kutses peab olema näidatud koosoleku toimumise aeg, koht ja</w:t>
      </w:r>
      <w:r>
        <w:rPr>
          <w:spacing w:val="-11"/>
          <w:sz w:val="24"/>
        </w:rPr>
        <w:t xml:space="preserve"> </w:t>
      </w:r>
      <w:r>
        <w:rPr>
          <w:sz w:val="24"/>
        </w:rPr>
        <w:t>päevakord</w:t>
      </w:r>
      <w:r w:rsidR="00796B1F">
        <w:rPr>
          <w:sz w:val="24"/>
        </w:rPr>
        <w:t>.</w:t>
      </w:r>
    </w:p>
    <w:p w14:paraId="6C57C63B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>Korralise üldkoosoleku kutsub juhatus kokku kord</w:t>
      </w:r>
      <w:r>
        <w:rPr>
          <w:spacing w:val="-3"/>
          <w:sz w:val="24"/>
        </w:rPr>
        <w:t xml:space="preserve"> </w:t>
      </w:r>
      <w:r w:rsidR="005C2A4A">
        <w:rPr>
          <w:sz w:val="24"/>
        </w:rPr>
        <w:t>aastas</w:t>
      </w:r>
      <w:r w:rsidR="00796B1F">
        <w:rPr>
          <w:sz w:val="24"/>
        </w:rPr>
        <w:t>.</w:t>
      </w:r>
    </w:p>
    <w:p w14:paraId="7E5CBE11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>Erakorralise üldkoosoleku kutsub juhatus kokku järgmistel</w:t>
      </w:r>
      <w:r>
        <w:rPr>
          <w:spacing w:val="-6"/>
          <w:sz w:val="24"/>
        </w:rPr>
        <w:t xml:space="preserve"> </w:t>
      </w:r>
      <w:r>
        <w:rPr>
          <w:sz w:val="24"/>
        </w:rPr>
        <w:t>asjaoludel:</w:t>
      </w:r>
    </w:p>
    <w:p w14:paraId="46F47D19" w14:textId="77777777" w:rsidR="002F67F9" w:rsidRDefault="00055710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>omal initsiatiivil, kui seda nõuavad seltsi</w:t>
      </w:r>
      <w:r>
        <w:rPr>
          <w:spacing w:val="-3"/>
          <w:sz w:val="24"/>
        </w:rPr>
        <w:t xml:space="preserve"> </w:t>
      </w:r>
      <w:r w:rsidR="005C2A4A">
        <w:rPr>
          <w:sz w:val="24"/>
        </w:rPr>
        <w:t>huvid</w:t>
      </w:r>
      <w:r w:rsidR="00796B1F">
        <w:rPr>
          <w:sz w:val="24"/>
        </w:rPr>
        <w:t>,</w:t>
      </w:r>
    </w:p>
    <w:p w14:paraId="2C7009B7" w14:textId="77777777" w:rsidR="002F67F9" w:rsidRDefault="00055710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>vähemalt poo</w:t>
      </w:r>
      <w:r w:rsidR="005C2A4A">
        <w:rPr>
          <w:sz w:val="24"/>
        </w:rPr>
        <w:t>lte juhatuse liikmete nõudmisel</w:t>
      </w:r>
      <w:r w:rsidR="00796B1F">
        <w:rPr>
          <w:sz w:val="24"/>
        </w:rPr>
        <w:t>.</w:t>
      </w:r>
    </w:p>
    <w:p w14:paraId="61317EF4" w14:textId="77777777" w:rsidR="002F67F9" w:rsidRPr="005558A3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646"/>
        <w:jc w:val="both"/>
        <w:rPr>
          <w:sz w:val="24"/>
        </w:rPr>
      </w:pPr>
      <w:r w:rsidRPr="005558A3">
        <w:rPr>
          <w:sz w:val="24"/>
        </w:rPr>
        <w:t>Seltsi liikmel on koosoleku otsuse vastuvõtmisel üks</w:t>
      </w:r>
      <w:r w:rsidRPr="005558A3">
        <w:rPr>
          <w:spacing w:val="-4"/>
          <w:sz w:val="24"/>
        </w:rPr>
        <w:t xml:space="preserve"> </w:t>
      </w:r>
      <w:r w:rsidR="005C2A4A" w:rsidRPr="005558A3">
        <w:rPr>
          <w:sz w:val="24"/>
        </w:rPr>
        <w:t>hääl</w:t>
      </w:r>
      <w:r w:rsidR="005557CF" w:rsidRPr="005558A3">
        <w:rPr>
          <w:sz w:val="24"/>
        </w:rPr>
        <w:t xml:space="preserve"> ning ta võib esindada volikirja alusel puuduvat liiget.</w:t>
      </w:r>
    </w:p>
    <w:p w14:paraId="42E04FCD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>Seltsi liige, kes on ka juhatuse liige, ei või hääletada seltsi</w:t>
      </w:r>
      <w:r>
        <w:rPr>
          <w:spacing w:val="-9"/>
          <w:sz w:val="24"/>
        </w:rPr>
        <w:t xml:space="preserve"> </w:t>
      </w:r>
      <w:r>
        <w:rPr>
          <w:sz w:val="24"/>
        </w:rPr>
        <w:t>majandusaruande</w:t>
      </w:r>
    </w:p>
    <w:p w14:paraId="32623A4C" w14:textId="77777777" w:rsidR="00D656AD" w:rsidRDefault="005C2A4A" w:rsidP="00D656AD">
      <w:pPr>
        <w:pStyle w:val="BodyText"/>
        <w:spacing w:before="120" w:after="120" w:line="360" w:lineRule="auto"/>
        <w:ind w:right="278" w:firstLine="0"/>
        <w:jc w:val="both"/>
      </w:pPr>
      <w:r>
        <w:t>kinnitamise otsustamisel</w:t>
      </w:r>
      <w:r w:rsidR="00796B1F">
        <w:t>.</w:t>
      </w:r>
    </w:p>
    <w:p w14:paraId="7D6352BE" w14:textId="3DFC6E2E" w:rsidR="00E704ED" w:rsidRDefault="005C2A4A" w:rsidP="00D656AD">
      <w:pPr>
        <w:pStyle w:val="BodyText"/>
        <w:numPr>
          <w:ilvl w:val="1"/>
          <w:numId w:val="1"/>
        </w:numPr>
        <w:spacing w:before="120" w:after="120" w:line="360" w:lineRule="auto"/>
        <w:ind w:right="278"/>
        <w:jc w:val="both"/>
      </w:pPr>
      <w:r w:rsidRPr="00D656AD">
        <w:t xml:space="preserve">Üldkoosoleku otsus on vastu </w:t>
      </w:r>
      <w:r w:rsidR="00C45CD1" w:rsidRPr="00D656AD">
        <w:t>võetud, kui selle poolt hääletab</w:t>
      </w:r>
      <w:r w:rsidRPr="00D656AD">
        <w:t xml:space="preserve"> </w:t>
      </w:r>
      <w:r w:rsidR="00C45CD1" w:rsidRPr="00D656AD">
        <w:t>üle poole koosolekul osalenud liikmetest</w:t>
      </w:r>
      <w:r w:rsidR="003F0DF2" w:rsidRPr="00D656AD">
        <w:t>.</w:t>
      </w:r>
    </w:p>
    <w:p w14:paraId="181BAFE8" w14:textId="7C5177F7" w:rsidR="00A34C81" w:rsidRDefault="00E26346" w:rsidP="00D656AD">
      <w:pPr>
        <w:pStyle w:val="BodyText"/>
        <w:numPr>
          <w:ilvl w:val="1"/>
          <w:numId w:val="1"/>
        </w:numPr>
        <w:spacing w:before="120" w:after="120" w:line="360" w:lineRule="auto"/>
        <w:ind w:right="278"/>
        <w:jc w:val="both"/>
      </w:pPr>
      <w:r>
        <w:t>Üldkoosolek on hääleõiguslik, kui osaleb üle poole seltsi liikmetest.</w:t>
      </w:r>
    </w:p>
    <w:p w14:paraId="666A3AC2" w14:textId="77777777" w:rsidR="006A47D5" w:rsidRPr="00D656AD" w:rsidRDefault="006A47D5" w:rsidP="006A47D5">
      <w:pPr>
        <w:pStyle w:val="BodyText"/>
        <w:spacing w:before="120" w:after="120" w:line="360" w:lineRule="auto"/>
        <w:ind w:left="567" w:right="278" w:firstLine="0"/>
        <w:jc w:val="both"/>
      </w:pPr>
    </w:p>
    <w:p w14:paraId="145D0882" w14:textId="77777777" w:rsidR="002F67F9" w:rsidRPr="00796B1F" w:rsidRDefault="00C45CD1" w:rsidP="00796B1F">
      <w:pPr>
        <w:pStyle w:val="Heading2"/>
        <w:numPr>
          <w:ilvl w:val="0"/>
          <w:numId w:val="1"/>
        </w:numPr>
        <w:tabs>
          <w:tab w:val="left" w:pos="461"/>
        </w:tabs>
        <w:spacing w:before="120" w:after="120" w:line="360" w:lineRule="auto"/>
        <w:ind w:hanging="361"/>
        <w:jc w:val="both"/>
      </w:pPr>
      <w:r>
        <w:t>JUHATUS</w:t>
      </w:r>
    </w:p>
    <w:p w14:paraId="501C2982" w14:textId="77777777" w:rsidR="00C711C5" w:rsidRDefault="00511C4F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564"/>
        <w:jc w:val="both"/>
        <w:rPr>
          <w:sz w:val="24"/>
        </w:rPr>
      </w:pPr>
      <w:r>
        <w:rPr>
          <w:sz w:val="24"/>
        </w:rPr>
        <w:t>Seltsi tegevust juhib ja esindab juhatus, mis koosneb viiest (5) liikmest</w:t>
      </w:r>
      <w:r w:rsidR="00796B1F">
        <w:rPr>
          <w:sz w:val="24"/>
        </w:rPr>
        <w:t>.</w:t>
      </w:r>
      <w:r>
        <w:rPr>
          <w:sz w:val="24"/>
        </w:rPr>
        <w:t xml:space="preserve"> </w:t>
      </w:r>
    </w:p>
    <w:p w14:paraId="6371489A" w14:textId="77777777" w:rsidR="002F67F9" w:rsidRDefault="00C711C5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564"/>
        <w:jc w:val="both"/>
        <w:rPr>
          <w:sz w:val="24"/>
        </w:rPr>
      </w:pPr>
      <w:r>
        <w:rPr>
          <w:sz w:val="24"/>
        </w:rPr>
        <w:t>Juhatuse liikmete volituste tähtaeg on kolm (3) aastat</w:t>
      </w:r>
      <w:r w:rsidR="00796B1F">
        <w:rPr>
          <w:sz w:val="24"/>
        </w:rPr>
        <w:t>.</w:t>
      </w:r>
      <w:r>
        <w:rPr>
          <w:sz w:val="24"/>
        </w:rPr>
        <w:t xml:space="preserve"> </w:t>
      </w:r>
    </w:p>
    <w:p w14:paraId="0BFB16C3" w14:textId="77777777" w:rsidR="00B42403" w:rsidRDefault="00B42403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564"/>
        <w:jc w:val="both"/>
        <w:rPr>
          <w:sz w:val="24"/>
        </w:rPr>
      </w:pPr>
      <w:r>
        <w:rPr>
          <w:sz w:val="24"/>
        </w:rPr>
        <w:t>Kõik ju</w:t>
      </w:r>
      <w:r w:rsidR="00D656AD">
        <w:rPr>
          <w:sz w:val="24"/>
        </w:rPr>
        <w:t>hatuse liikmed võivad esindada s</w:t>
      </w:r>
      <w:r>
        <w:rPr>
          <w:sz w:val="24"/>
        </w:rPr>
        <w:t>eltsi kõigis õigustoiminguis</w:t>
      </w:r>
      <w:r w:rsidR="00796B1F">
        <w:rPr>
          <w:sz w:val="24"/>
        </w:rPr>
        <w:t>.</w:t>
      </w:r>
      <w:r>
        <w:rPr>
          <w:sz w:val="24"/>
        </w:rPr>
        <w:t xml:space="preserve"> </w:t>
      </w:r>
    </w:p>
    <w:p w14:paraId="3AA4F003" w14:textId="77777777" w:rsidR="00C711C5" w:rsidRDefault="00C711C5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564"/>
        <w:jc w:val="both"/>
        <w:rPr>
          <w:sz w:val="24"/>
        </w:rPr>
      </w:pPr>
      <w:r>
        <w:rPr>
          <w:sz w:val="24"/>
        </w:rPr>
        <w:t>Juha</w:t>
      </w:r>
      <w:r w:rsidR="006770C9">
        <w:rPr>
          <w:sz w:val="24"/>
        </w:rPr>
        <w:t xml:space="preserve">tus valib enda seast presidendi ja </w:t>
      </w:r>
      <w:r>
        <w:rPr>
          <w:sz w:val="24"/>
        </w:rPr>
        <w:t>sekretäri</w:t>
      </w:r>
      <w:r w:rsidR="00796B1F">
        <w:rPr>
          <w:sz w:val="24"/>
        </w:rPr>
        <w:t>.</w:t>
      </w:r>
      <w:r>
        <w:rPr>
          <w:sz w:val="24"/>
        </w:rPr>
        <w:t xml:space="preserve"> </w:t>
      </w:r>
    </w:p>
    <w:p w14:paraId="64986D44" w14:textId="77777777" w:rsidR="00B42403" w:rsidRPr="00AD2EBE" w:rsidRDefault="00C711C5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564"/>
        <w:jc w:val="both"/>
        <w:rPr>
          <w:sz w:val="24"/>
        </w:rPr>
      </w:pPr>
      <w:r>
        <w:rPr>
          <w:sz w:val="24"/>
        </w:rPr>
        <w:t>President esindab Seltsi suhetes füüsiliste ja juriidiliste isikutega ning riigi- ja kohaliku omavalituse organitega</w:t>
      </w:r>
      <w:r w:rsidR="00796B1F">
        <w:rPr>
          <w:sz w:val="24"/>
        </w:rPr>
        <w:t>.</w:t>
      </w:r>
    </w:p>
    <w:p w14:paraId="46A4C329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>Juhatuse pädevusse</w:t>
      </w:r>
      <w:r>
        <w:rPr>
          <w:spacing w:val="-1"/>
          <w:sz w:val="24"/>
        </w:rPr>
        <w:t xml:space="preserve"> </w:t>
      </w:r>
      <w:r>
        <w:rPr>
          <w:sz w:val="24"/>
        </w:rPr>
        <w:t>kuulub:</w:t>
      </w:r>
    </w:p>
    <w:p w14:paraId="39DFE698" w14:textId="77777777" w:rsidR="00B42403" w:rsidRDefault="00055710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>liikmete</w:t>
      </w:r>
      <w:r>
        <w:rPr>
          <w:spacing w:val="-3"/>
          <w:sz w:val="24"/>
        </w:rPr>
        <w:t xml:space="preserve"> </w:t>
      </w:r>
      <w:r w:rsidR="00B42403">
        <w:rPr>
          <w:sz w:val="24"/>
        </w:rPr>
        <w:t>vastuvõtmine</w:t>
      </w:r>
      <w:r w:rsidR="006770C9">
        <w:rPr>
          <w:sz w:val="24"/>
        </w:rPr>
        <w:t xml:space="preserve"> seltsi</w:t>
      </w:r>
      <w:r w:rsidR="00796B1F">
        <w:rPr>
          <w:sz w:val="24"/>
        </w:rPr>
        <w:t>,</w:t>
      </w:r>
    </w:p>
    <w:p w14:paraId="5D9E21DE" w14:textId="77777777" w:rsidR="002F67F9" w:rsidRDefault="00055710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>seltsi liikmete registri</w:t>
      </w:r>
      <w:r>
        <w:rPr>
          <w:spacing w:val="-2"/>
          <w:sz w:val="24"/>
        </w:rPr>
        <w:t xml:space="preserve"> </w:t>
      </w:r>
      <w:r w:rsidR="00B42403">
        <w:rPr>
          <w:sz w:val="24"/>
        </w:rPr>
        <w:t>pidamine</w:t>
      </w:r>
      <w:r w:rsidR="00796B1F">
        <w:rPr>
          <w:sz w:val="24"/>
        </w:rPr>
        <w:t>,</w:t>
      </w:r>
    </w:p>
    <w:p w14:paraId="16863AE3" w14:textId="77777777" w:rsidR="006770C9" w:rsidRPr="004E7553" w:rsidRDefault="006770C9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 w:rsidRPr="004E7553">
        <w:rPr>
          <w:sz w:val="24"/>
        </w:rPr>
        <w:t>liikmete väljaarvamine seltsist</w:t>
      </w:r>
      <w:r w:rsidR="00796B1F">
        <w:rPr>
          <w:sz w:val="24"/>
        </w:rPr>
        <w:t>,</w:t>
      </w:r>
    </w:p>
    <w:p w14:paraId="368DC5E5" w14:textId="77777777" w:rsidR="002F67F9" w:rsidRDefault="00055710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>liikmete erialast pädevust hindava komisjoni</w:t>
      </w:r>
      <w:r>
        <w:rPr>
          <w:spacing w:val="-2"/>
          <w:sz w:val="24"/>
        </w:rPr>
        <w:t xml:space="preserve"> </w:t>
      </w:r>
      <w:r w:rsidR="00B42403">
        <w:rPr>
          <w:sz w:val="24"/>
        </w:rPr>
        <w:t>valimine</w:t>
      </w:r>
      <w:r w:rsidR="00796B1F">
        <w:rPr>
          <w:sz w:val="24"/>
        </w:rPr>
        <w:t>,</w:t>
      </w:r>
    </w:p>
    <w:p w14:paraId="77EDBB34" w14:textId="77777777" w:rsidR="002F67F9" w:rsidRDefault="00055710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>transfusioloogia eriala pädevuse hindamise kriteeriumide</w:t>
      </w:r>
      <w:r>
        <w:rPr>
          <w:spacing w:val="-3"/>
          <w:sz w:val="24"/>
        </w:rPr>
        <w:t xml:space="preserve"> </w:t>
      </w:r>
      <w:r w:rsidR="00B42403">
        <w:rPr>
          <w:sz w:val="24"/>
        </w:rPr>
        <w:t>kinnitamine</w:t>
      </w:r>
      <w:r w:rsidR="00796B1F">
        <w:rPr>
          <w:sz w:val="24"/>
        </w:rPr>
        <w:t>,</w:t>
      </w:r>
    </w:p>
    <w:p w14:paraId="7633B1FF" w14:textId="77777777" w:rsidR="002F67F9" w:rsidRDefault="00055710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>seltsi raamatupidamise</w:t>
      </w:r>
      <w:r>
        <w:rPr>
          <w:spacing w:val="-2"/>
          <w:sz w:val="24"/>
        </w:rPr>
        <w:t xml:space="preserve"> </w:t>
      </w:r>
      <w:r w:rsidR="00B42403">
        <w:rPr>
          <w:sz w:val="24"/>
        </w:rPr>
        <w:t>korraldamine</w:t>
      </w:r>
      <w:r w:rsidR="00796B1F">
        <w:rPr>
          <w:sz w:val="24"/>
        </w:rPr>
        <w:t>,</w:t>
      </w:r>
    </w:p>
    <w:p w14:paraId="38408A6F" w14:textId="77777777" w:rsidR="006770C9" w:rsidRPr="00796B1F" w:rsidRDefault="00055710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>aastaaruande ja tegevusaruande esitamine</w:t>
      </w:r>
      <w:r>
        <w:rPr>
          <w:spacing w:val="-2"/>
          <w:sz w:val="24"/>
        </w:rPr>
        <w:t xml:space="preserve"> </w:t>
      </w:r>
      <w:r w:rsidR="00B42403">
        <w:rPr>
          <w:sz w:val="24"/>
        </w:rPr>
        <w:t>üldkoosolekule</w:t>
      </w:r>
      <w:r w:rsidR="00D656AD">
        <w:rPr>
          <w:sz w:val="24"/>
        </w:rPr>
        <w:t>.</w:t>
      </w:r>
    </w:p>
    <w:p w14:paraId="1F0B9579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 xml:space="preserve">Juhatuse koosoleku kutsub kokku </w:t>
      </w:r>
      <w:r w:rsidR="00B42403">
        <w:rPr>
          <w:sz w:val="24"/>
        </w:rPr>
        <w:t>president</w:t>
      </w:r>
      <w:r w:rsidR="00796B1F">
        <w:rPr>
          <w:sz w:val="24"/>
        </w:rPr>
        <w:t>.</w:t>
      </w:r>
    </w:p>
    <w:p w14:paraId="1A7211EF" w14:textId="77777777" w:rsidR="006770C9" w:rsidRPr="00796B1F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 xml:space="preserve">Juhatus </w:t>
      </w:r>
      <w:r w:rsidR="00B42403">
        <w:rPr>
          <w:sz w:val="24"/>
        </w:rPr>
        <w:t xml:space="preserve">on </w:t>
      </w:r>
      <w:r w:rsidR="00796B1F">
        <w:rPr>
          <w:sz w:val="24"/>
        </w:rPr>
        <w:t>otsustusvõimeline,</w:t>
      </w:r>
      <w:r w:rsidR="000A4EAA">
        <w:rPr>
          <w:sz w:val="24"/>
        </w:rPr>
        <w:t xml:space="preserve"> kui kohal on vähemalt</w:t>
      </w:r>
      <w:r w:rsidR="00B42403">
        <w:rPr>
          <w:sz w:val="24"/>
        </w:rPr>
        <w:t xml:space="preserve"> kolm (3)</w:t>
      </w:r>
      <w:r>
        <w:rPr>
          <w:sz w:val="24"/>
        </w:rPr>
        <w:t xml:space="preserve"> juhatuse</w:t>
      </w:r>
      <w:r>
        <w:rPr>
          <w:spacing w:val="-7"/>
          <w:sz w:val="24"/>
        </w:rPr>
        <w:t xml:space="preserve"> </w:t>
      </w:r>
      <w:r w:rsidR="00B42403">
        <w:rPr>
          <w:sz w:val="24"/>
        </w:rPr>
        <w:t>liiget</w:t>
      </w:r>
      <w:r w:rsidR="00796B1F">
        <w:rPr>
          <w:sz w:val="24"/>
        </w:rPr>
        <w:t>.</w:t>
      </w:r>
    </w:p>
    <w:p w14:paraId="2526C289" w14:textId="77777777" w:rsidR="00AD2EBE" w:rsidRPr="005C2A4A" w:rsidRDefault="00055710" w:rsidP="00796B1F">
      <w:pPr>
        <w:pStyle w:val="ListParagraph"/>
        <w:numPr>
          <w:ilvl w:val="1"/>
          <w:numId w:val="1"/>
        </w:numPr>
        <w:tabs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 xml:space="preserve">Juhatuse otsuse </w:t>
      </w:r>
      <w:r w:rsidR="00AD2EBE" w:rsidRPr="005C2A4A">
        <w:rPr>
          <w:sz w:val="24"/>
        </w:rPr>
        <w:t xml:space="preserve">on vastu </w:t>
      </w:r>
      <w:r w:rsidR="00AD2EBE">
        <w:rPr>
          <w:sz w:val="24"/>
        </w:rPr>
        <w:t>võetud, kui selle poolt hääletab</w:t>
      </w:r>
      <w:r w:rsidR="00AD2EBE" w:rsidRPr="005C2A4A">
        <w:rPr>
          <w:sz w:val="24"/>
        </w:rPr>
        <w:t xml:space="preserve"> </w:t>
      </w:r>
      <w:r w:rsidR="00AD2EBE" w:rsidRPr="00C45CD1">
        <w:rPr>
          <w:sz w:val="24"/>
        </w:rPr>
        <w:t>üle poole</w:t>
      </w:r>
      <w:r w:rsidR="00AD2EBE">
        <w:rPr>
          <w:sz w:val="24"/>
        </w:rPr>
        <w:t xml:space="preserve"> koosolekul osalenud liikmetest</w:t>
      </w:r>
      <w:r w:rsidR="00796B1F">
        <w:rPr>
          <w:sz w:val="24"/>
        </w:rPr>
        <w:t>.</w:t>
      </w:r>
    </w:p>
    <w:p w14:paraId="5B01CAE6" w14:textId="77777777" w:rsidR="002F67F9" w:rsidRDefault="00055710" w:rsidP="00F206FA">
      <w:pPr>
        <w:pStyle w:val="ListParagraph"/>
        <w:numPr>
          <w:ilvl w:val="1"/>
          <w:numId w:val="1"/>
        </w:numPr>
        <w:tabs>
          <w:tab w:val="left" w:pos="667"/>
        </w:tabs>
        <w:spacing w:before="120" w:after="120" w:line="360" w:lineRule="auto"/>
        <w:ind w:right="265"/>
        <w:jc w:val="both"/>
      </w:pPr>
      <w:r>
        <w:rPr>
          <w:sz w:val="24"/>
        </w:rPr>
        <w:t>Juhatuse lii</w:t>
      </w:r>
      <w:r w:rsidR="00AD2EBE">
        <w:rPr>
          <w:sz w:val="24"/>
        </w:rPr>
        <w:t>ge ei või osaleda hääletamisel</w:t>
      </w:r>
      <w:r w:rsidR="00796B1F">
        <w:rPr>
          <w:sz w:val="24"/>
        </w:rPr>
        <w:t>,</w:t>
      </w:r>
      <w:r w:rsidR="00AD2EBE">
        <w:rPr>
          <w:sz w:val="24"/>
        </w:rPr>
        <w:t xml:space="preserve"> </w:t>
      </w:r>
      <w:r>
        <w:rPr>
          <w:sz w:val="24"/>
        </w:rPr>
        <w:t>kui otsustatakse temaga</w:t>
      </w:r>
      <w:r w:rsidRPr="00796B1F">
        <w:rPr>
          <w:spacing w:val="-7"/>
          <w:sz w:val="24"/>
        </w:rPr>
        <w:t xml:space="preserve"> </w:t>
      </w:r>
      <w:r>
        <w:rPr>
          <w:sz w:val="24"/>
        </w:rPr>
        <w:t>võrdset</w:t>
      </w:r>
      <w:r w:rsidR="00796B1F">
        <w:rPr>
          <w:sz w:val="24"/>
        </w:rPr>
        <w:t xml:space="preserve"> </w:t>
      </w:r>
      <w:r>
        <w:t>majanduslikku huvi omava isikuga tehingu tegemist või kohtuvaidluse alustamist või lõpetamist seltsi</w:t>
      </w:r>
      <w:r w:rsidRPr="00796B1F">
        <w:rPr>
          <w:spacing w:val="-3"/>
        </w:rPr>
        <w:t xml:space="preserve"> </w:t>
      </w:r>
      <w:r>
        <w:t>poolt.</w:t>
      </w:r>
    </w:p>
    <w:p w14:paraId="6ED1BE2E" w14:textId="77777777" w:rsidR="006770C9" w:rsidRPr="00796B1F" w:rsidRDefault="00055710" w:rsidP="00796B1F">
      <w:pPr>
        <w:pStyle w:val="ListParagraph"/>
        <w:numPr>
          <w:ilvl w:val="1"/>
          <w:numId w:val="1"/>
        </w:numPr>
        <w:tabs>
          <w:tab w:val="left" w:pos="667"/>
        </w:tabs>
        <w:spacing w:before="120" w:after="120" w:line="360" w:lineRule="auto"/>
        <w:ind w:right="321"/>
        <w:jc w:val="both"/>
        <w:rPr>
          <w:sz w:val="24"/>
        </w:rPr>
      </w:pPr>
      <w:r>
        <w:rPr>
          <w:sz w:val="24"/>
        </w:rPr>
        <w:t>Juhatuse liikmed vastutavad juhatuse pädevusse kuuluvate otsuste vastuvõtmise või vastuvõetud otsuste täitmatajätmise tagajärjel seltsile varalise kahju eest</w:t>
      </w:r>
      <w:r>
        <w:rPr>
          <w:spacing w:val="-29"/>
          <w:sz w:val="24"/>
        </w:rPr>
        <w:t xml:space="preserve"> </w:t>
      </w:r>
      <w:r>
        <w:rPr>
          <w:sz w:val="24"/>
        </w:rPr>
        <w:t>solidaarselt.</w:t>
      </w:r>
    </w:p>
    <w:p w14:paraId="7F79E8BD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>Juhatuse liikme vabastab</w:t>
      </w:r>
      <w:r>
        <w:rPr>
          <w:spacing w:val="-2"/>
          <w:sz w:val="24"/>
        </w:rPr>
        <w:t xml:space="preserve"> </w:t>
      </w:r>
      <w:r>
        <w:rPr>
          <w:sz w:val="24"/>
        </w:rPr>
        <w:t>vastutusest:</w:t>
      </w:r>
    </w:p>
    <w:p w14:paraId="02E28896" w14:textId="77777777" w:rsidR="002F67F9" w:rsidRDefault="00055710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>tema poolt esitatud</w:t>
      </w:r>
      <w:r w:rsidR="000A4EAA">
        <w:rPr>
          <w:sz w:val="24"/>
        </w:rPr>
        <w:t xml:space="preserve"> ja </w:t>
      </w:r>
      <w:r w:rsidR="00AD2EBE">
        <w:rPr>
          <w:sz w:val="24"/>
        </w:rPr>
        <w:t>protokollitud</w:t>
      </w:r>
      <w:r>
        <w:rPr>
          <w:sz w:val="24"/>
        </w:rPr>
        <w:t xml:space="preserve"> eria</w:t>
      </w:r>
      <w:r w:rsidR="00AD2EBE">
        <w:rPr>
          <w:sz w:val="24"/>
        </w:rPr>
        <w:t>rvamus vastuvõetud otsuse kohta</w:t>
      </w:r>
      <w:r w:rsidR="003F0DF2">
        <w:rPr>
          <w:sz w:val="24"/>
        </w:rPr>
        <w:t>,</w:t>
      </w:r>
    </w:p>
    <w:p w14:paraId="479E8196" w14:textId="77777777" w:rsidR="002F67F9" w:rsidRDefault="00055710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right="674" w:hanging="737"/>
        <w:jc w:val="both"/>
        <w:rPr>
          <w:sz w:val="24"/>
        </w:rPr>
      </w:pPr>
      <w:r>
        <w:rPr>
          <w:sz w:val="24"/>
        </w:rPr>
        <w:lastRenderedPageBreak/>
        <w:t>tema puudumine koosolekult, millel nimetatud otsus vastu võeti, mõjuval põhjusel, mis on kirjalikult</w:t>
      </w:r>
      <w:r>
        <w:rPr>
          <w:spacing w:val="-4"/>
          <w:sz w:val="24"/>
        </w:rPr>
        <w:t xml:space="preserve"> </w:t>
      </w:r>
      <w:r>
        <w:rPr>
          <w:sz w:val="24"/>
        </w:rPr>
        <w:t>fikseeritud.</w:t>
      </w:r>
    </w:p>
    <w:p w14:paraId="26DE3FF2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7"/>
        </w:tabs>
        <w:spacing w:before="120" w:after="120" w:line="360" w:lineRule="auto"/>
        <w:ind w:right="775"/>
        <w:jc w:val="both"/>
        <w:rPr>
          <w:sz w:val="24"/>
        </w:rPr>
      </w:pPr>
      <w:r>
        <w:rPr>
          <w:sz w:val="24"/>
        </w:rPr>
        <w:t xml:space="preserve">Juhatuse liikme võib üldkoosolek tagasi kutsuda kohustuste täitmata jätmise </w:t>
      </w:r>
      <w:r w:rsidR="00AD2EBE">
        <w:rPr>
          <w:sz w:val="24"/>
        </w:rPr>
        <w:t xml:space="preserve">tõttu </w:t>
      </w:r>
      <w:r>
        <w:rPr>
          <w:sz w:val="24"/>
        </w:rPr>
        <w:t>või mõnel muul</w:t>
      </w:r>
      <w:r>
        <w:rPr>
          <w:spacing w:val="-3"/>
          <w:sz w:val="24"/>
        </w:rPr>
        <w:t xml:space="preserve"> </w:t>
      </w:r>
      <w:r>
        <w:rPr>
          <w:sz w:val="24"/>
        </w:rPr>
        <w:t>põhjusel.</w:t>
      </w:r>
    </w:p>
    <w:p w14:paraId="3747F956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 xml:space="preserve">Juhatus peab andma liikmetele </w:t>
      </w:r>
      <w:r w:rsidR="00AD2EBE">
        <w:rPr>
          <w:sz w:val="24"/>
        </w:rPr>
        <w:t xml:space="preserve">perioodiliselt </w:t>
      </w:r>
      <w:r w:rsidR="00A239A2">
        <w:rPr>
          <w:sz w:val="24"/>
        </w:rPr>
        <w:t xml:space="preserve"> teavet seltsi tegevuse kohta</w:t>
      </w:r>
      <w:r w:rsidR="003F0DF2">
        <w:rPr>
          <w:sz w:val="24"/>
        </w:rPr>
        <w:t>.</w:t>
      </w:r>
    </w:p>
    <w:p w14:paraId="5F352A96" w14:textId="77777777" w:rsidR="002F67F9" w:rsidRPr="00E704ED" w:rsidRDefault="002F67F9" w:rsidP="00796B1F">
      <w:pPr>
        <w:pStyle w:val="BodyText"/>
        <w:spacing w:before="120" w:after="120" w:line="360" w:lineRule="auto"/>
        <w:ind w:left="0" w:firstLine="0"/>
        <w:jc w:val="both"/>
      </w:pPr>
    </w:p>
    <w:p w14:paraId="15AFAE3C" w14:textId="77777777" w:rsidR="002F67F9" w:rsidRPr="003F0DF2" w:rsidRDefault="00B42403" w:rsidP="003F0DF2">
      <w:pPr>
        <w:pStyle w:val="Heading2"/>
        <w:numPr>
          <w:ilvl w:val="0"/>
          <w:numId w:val="1"/>
        </w:numPr>
        <w:tabs>
          <w:tab w:val="left" w:pos="461"/>
        </w:tabs>
        <w:spacing w:before="120" w:after="120" w:line="360" w:lineRule="auto"/>
        <w:ind w:hanging="361"/>
        <w:jc w:val="both"/>
      </w:pPr>
      <w:r>
        <w:t>ARUANDLUS JA TEGEVUSE KONTROLLIMINE</w:t>
      </w:r>
    </w:p>
    <w:p w14:paraId="0FBC034D" w14:textId="77777777" w:rsidR="004162CF" w:rsidRDefault="004162CF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460"/>
        <w:jc w:val="both"/>
        <w:rPr>
          <w:sz w:val="24"/>
        </w:rPr>
      </w:pPr>
      <w:r>
        <w:rPr>
          <w:sz w:val="24"/>
        </w:rPr>
        <w:t>Seltsi raamatupidamist korraldab juhatus vastavalt raamatupidamisseadusele</w:t>
      </w:r>
      <w:r w:rsidR="003F0DF2">
        <w:rPr>
          <w:sz w:val="24"/>
        </w:rPr>
        <w:t>.</w:t>
      </w:r>
    </w:p>
    <w:p w14:paraId="3AD749BC" w14:textId="77777777" w:rsidR="004162CF" w:rsidRDefault="004162CF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460"/>
        <w:jc w:val="both"/>
        <w:rPr>
          <w:sz w:val="24"/>
        </w:rPr>
      </w:pPr>
      <w:r>
        <w:rPr>
          <w:sz w:val="24"/>
        </w:rPr>
        <w:t xml:space="preserve">Seltsi tegevuse kontrollimiseks valib üldkoosolek </w:t>
      </w:r>
      <w:r w:rsidR="00C71545">
        <w:rPr>
          <w:sz w:val="24"/>
        </w:rPr>
        <w:t xml:space="preserve">vähemalt kolmeliikmelise </w:t>
      </w:r>
      <w:r>
        <w:rPr>
          <w:sz w:val="24"/>
        </w:rPr>
        <w:t>revisjonikomisjoni</w:t>
      </w:r>
      <w:r w:rsidR="003F0DF2">
        <w:rPr>
          <w:sz w:val="24"/>
        </w:rPr>
        <w:t>.</w:t>
      </w:r>
    </w:p>
    <w:p w14:paraId="703483F1" w14:textId="77777777" w:rsidR="002F67F9" w:rsidRDefault="004162CF" w:rsidP="003F0DF2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460"/>
        <w:jc w:val="both"/>
        <w:rPr>
          <w:sz w:val="24"/>
        </w:rPr>
      </w:pPr>
      <w:r>
        <w:rPr>
          <w:sz w:val="24"/>
        </w:rPr>
        <w:t>Revisjoni aruanne esitatakse üldkoosolekule</w:t>
      </w:r>
      <w:r w:rsidR="003F0DF2">
        <w:rPr>
          <w:sz w:val="24"/>
        </w:rPr>
        <w:t>.</w:t>
      </w:r>
    </w:p>
    <w:p w14:paraId="29B69BCE" w14:textId="77777777" w:rsidR="00E704ED" w:rsidRPr="003F0DF2" w:rsidRDefault="00E704ED" w:rsidP="00E704ED">
      <w:pPr>
        <w:pStyle w:val="ListParagraph"/>
        <w:tabs>
          <w:tab w:val="left" w:pos="666"/>
          <w:tab w:val="left" w:pos="667"/>
        </w:tabs>
        <w:spacing w:before="120" w:after="120" w:line="360" w:lineRule="auto"/>
        <w:ind w:left="567" w:right="460" w:firstLine="0"/>
        <w:jc w:val="both"/>
        <w:rPr>
          <w:sz w:val="24"/>
        </w:rPr>
      </w:pPr>
    </w:p>
    <w:p w14:paraId="5D83ED00" w14:textId="77777777" w:rsidR="002F67F9" w:rsidRPr="003F0DF2" w:rsidRDefault="00A239A2" w:rsidP="003F0DF2">
      <w:pPr>
        <w:pStyle w:val="Heading2"/>
        <w:numPr>
          <w:ilvl w:val="0"/>
          <w:numId w:val="1"/>
        </w:numPr>
        <w:tabs>
          <w:tab w:val="left" w:pos="461"/>
        </w:tabs>
        <w:spacing w:before="120" w:after="120" w:line="360" w:lineRule="auto"/>
        <w:ind w:hanging="361"/>
        <w:jc w:val="both"/>
      </w:pPr>
      <w:r>
        <w:t>PÄDEVUSE HINDAMISE KOMISJON</w:t>
      </w:r>
    </w:p>
    <w:p w14:paraId="2927F790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348"/>
        <w:jc w:val="both"/>
        <w:rPr>
          <w:sz w:val="24"/>
        </w:rPr>
      </w:pPr>
      <w:r>
        <w:rPr>
          <w:sz w:val="24"/>
        </w:rPr>
        <w:t>Eriala pädevuse hindamise komisjon on vähemalt viiest liikmest koosnev organ, mis töötab välja transfusioloogia eriala pädevuse hindamise</w:t>
      </w:r>
      <w:r>
        <w:rPr>
          <w:spacing w:val="-4"/>
          <w:sz w:val="24"/>
        </w:rPr>
        <w:t xml:space="preserve"> </w:t>
      </w:r>
      <w:r>
        <w:rPr>
          <w:sz w:val="24"/>
        </w:rPr>
        <w:t>kriteeriumid</w:t>
      </w:r>
      <w:r w:rsidR="003F0DF2">
        <w:rPr>
          <w:sz w:val="24"/>
        </w:rPr>
        <w:t>.</w:t>
      </w:r>
    </w:p>
    <w:p w14:paraId="7D510BA0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420"/>
        <w:jc w:val="both"/>
        <w:rPr>
          <w:sz w:val="24"/>
        </w:rPr>
      </w:pPr>
      <w:r>
        <w:rPr>
          <w:sz w:val="24"/>
        </w:rPr>
        <w:t>Transfusioloogia eriala pädevuse kriteeriumid kinnitab juhatus, vajadusel esitatakse probleemsed pädevuse hindamise kriteeriumid otsustamiseks</w:t>
      </w:r>
      <w:r>
        <w:rPr>
          <w:spacing w:val="-7"/>
          <w:sz w:val="24"/>
        </w:rPr>
        <w:t xml:space="preserve"> </w:t>
      </w:r>
      <w:r>
        <w:rPr>
          <w:sz w:val="24"/>
        </w:rPr>
        <w:t>üldkoosolekule</w:t>
      </w:r>
      <w:r w:rsidR="003F0DF2">
        <w:rPr>
          <w:sz w:val="24"/>
        </w:rPr>
        <w:t>.</w:t>
      </w:r>
    </w:p>
    <w:p w14:paraId="293801CC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881"/>
        <w:jc w:val="both"/>
        <w:rPr>
          <w:sz w:val="24"/>
        </w:rPr>
      </w:pPr>
      <w:r>
        <w:rPr>
          <w:sz w:val="24"/>
        </w:rPr>
        <w:t>Komisjon hindab</w:t>
      </w:r>
      <w:r w:rsidR="00A239A2">
        <w:rPr>
          <w:sz w:val="24"/>
        </w:rPr>
        <w:t xml:space="preserve"> kinnitatud </w:t>
      </w:r>
      <w:r>
        <w:rPr>
          <w:sz w:val="24"/>
        </w:rPr>
        <w:t xml:space="preserve">kriteeriumide alusel </w:t>
      </w:r>
      <w:r w:rsidR="00A239A2">
        <w:rPr>
          <w:sz w:val="24"/>
        </w:rPr>
        <w:t xml:space="preserve">transfusioloogia </w:t>
      </w:r>
      <w:r w:rsidR="005558A3">
        <w:rPr>
          <w:sz w:val="24"/>
        </w:rPr>
        <w:t xml:space="preserve">erialal töötavate </w:t>
      </w:r>
      <w:r>
        <w:rPr>
          <w:sz w:val="24"/>
        </w:rPr>
        <w:t>arstide ja kõrgharidusega spetsialistide</w:t>
      </w:r>
      <w:r>
        <w:rPr>
          <w:spacing w:val="-6"/>
          <w:sz w:val="24"/>
        </w:rPr>
        <w:t xml:space="preserve"> </w:t>
      </w:r>
      <w:r w:rsidR="00A239A2">
        <w:rPr>
          <w:sz w:val="24"/>
        </w:rPr>
        <w:t>pädevust</w:t>
      </w:r>
      <w:r w:rsidR="003F0DF2">
        <w:rPr>
          <w:sz w:val="24"/>
        </w:rPr>
        <w:t>.</w:t>
      </w:r>
    </w:p>
    <w:p w14:paraId="64A9AE92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ind w:right="330"/>
        <w:jc w:val="both"/>
        <w:rPr>
          <w:sz w:val="24"/>
        </w:rPr>
      </w:pPr>
      <w:r>
        <w:rPr>
          <w:sz w:val="24"/>
        </w:rPr>
        <w:t>Pädevuse hindamise intervalli ja väljastatud pädevustunnistuse kehtimise aja määrab kindlaks juhatus oma</w:t>
      </w:r>
      <w:r>
        <w:rPr>
          <w:spacing w:val="-2"/>
          <w:sz w:val="24"/>
        </w:rPr>
        <w:t xml:space="preserve"> </w:t>
      </w:r>
      <w:r>
        <w:rPr>
          <w:sz w:val="24"/>
        </w:rPr>
        <w:t>otsusega</w:t>
      </w:r>
      <w:r w:rsidR="003F0DF2">
        <w:rPr>
          <w:sz w:val="24"/>
        </w:rPr>
        <w:t>.</w:t>
      </w:r>
    </w:p>
    <w:p w14:paraId="5C9B1178" w14:textId="77777777" w:rsidR="002F67F9" w:rsidRPr="00E704ED" w:rsidRDefault="002F67F9" w:rsidP="00796B1F">
      <w:pPr>
        <w:pStyle w:val="BodyText"/>
        <w:spacing w:before="120" w:after="120" w:line="360" w:lineRule="auto"/>
        <w:ind w:left="0" w:firstLine="0"/>
        <w:jc w:val="both"/>
      </w:pPr>
    </w:p>
    <w:p w14:paraId="43FA2127" w14:textId="77777777" w:rsidR="002F67F9" w:rsidRPr="003F0DF2" w:rsidRDefault="00A239A2" w:rsidP="003F0DF2">
      <w:pPr>
        <w:pStyle w:val="Heading2"/>
        <w:numPr>
          <w:ilvl w:val="0"/>
          <w:numId w:val="1"/>
        </w:numPr>
        <w:tabs>
          <w:tab w:val="left" w:pos="461"/>
        </w:tabs>
        <w:spacing w:before="120" w:after="120" w:line="360" w:lineRule="auto"/>
        <w:ind w:hanging="361"/>
        <w:jc w:val="both"/>
      </w:pPr>
      <w:r>
        <w:t>SELTSI TEGEVUSE LÕPETAMINE</w:t>
      </w:r>
    </w:p>
    <w:p w14:paraId="6DD6B8F8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6"/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>Selts</w:t>
      </w:r>
      <w:r w:rsidR="00A239A2">
        <w:rPr>
          <w:sz w:val="24"/>
        </w:rPr>
        <w:t>i tegevus</w:t>
      </w:r>
      <w:r>
        <w:rPr>
          <w:spacing w:val="-2"/>
          <w:sz w:val="24"/>
        </w:rPr>
        <w:t xml:space="preserve"> </w:t>
      </w:r>
      <w:r>
        <w:rPr>
          <w:sz w:val="24"/>
        </w:rPr>
        <w:t>lõpetatakse:</w:t>
      </w:r>
    </w:p>
    <w:p w14:paraId="61830032" w14:textId="77777777" w:rsidR="002F67F9" w:rsidRDefault="00055710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>üldkoosoleku</w:t>
      </w:r>
      <w:r>
        <w:rPr>
          <w:spacing w:val="-1"/>
          <w:sz w:val="24"/>
        </w:rPr>
        <w:t xml:space="preserve"> </w:t>
      </w:r>
      <w:r w:rsidR="00A239A2">
        <w:rPr>
          <w:sz w:val="24"/>
        </w:rPr>
        <w:t>otsusega</w:t>
      </w:r>
      <w:r w:rsidR="003F0DF2">
        <w:rPr>
          <w:sz w:val="24"/>
        </w:rPr>
        <w:t>,</w:t>
      </w:r>
    </w:p>
    <w:p w14:paraId="79AB72F9" w14:textId="77777777" w:rsidR="002F67F9" w:rsidRDefault="00055710" w:rsidP="00796B1F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>pankrotimenetluse alustamisel seltsi</w:t>
      </w:r>
      <w:r>
        <w:rPr>
          <w:spacing w:val="-1"/>
          <w:sz w:val="24"/>
        </w:rPr>
        <w:t xml:space="preserve"> </w:t>
      </w:r>
      <w:r w:rsidR="00A239A2">
        <w:rPr>
          <w:sz w:val="24"/>
        </w:rPr>
        <w:t>vastu</w:t>
      </w:r>
      <w:r w:rsidR="003F0DF2">
        <w:rPr>
          <w:sz w:val="24"/>
        </w:rPr>
        <w:t>,</w:t>
      </w:r>
    </w:p>
    <w:p w14:paraId="4166C17A" w14:textId="77777777" w:rsidR="00D656AD" w:rsidRDefault="00055710" w:rsidP="00D656AD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>
        <w:rPr>
          <w:sz w:val="24"/>
        </w:rPr>
        <w:t>kui seltsi on jäänud vähem kui neli</w:t>
      </w:r>
      <w:r>
        <w:rPr>
          <w:spacing w:val="1"/>
          <w:sz w:val="24"/>
        </w:rPr>
        <w:t xml:space="preserve"> </w:t>
      </w:r>
      <w:r>
        <w:rPr>
          <w:sz w:val="24"/>
        </w:rPr>
        <w:t>liiget</w:t>
      </w:r>
      <w:r w:rsidR="003F0DF2">
        <w:rPr>
          <w:sz w:val="24"/>
        </w:rPr>
        <w:t>,</w:t>
      </w:r>
    </w:p>
    <w:p w14:paraId="1E194B73" w14:textId="77777777" w:rsidR="00E704ED" w:rsidRPr="00D656AD" w:rsidRDefault="00055710" w:rsidP="00D656AD">
      <w:pPr>
        <w:pStyle w:val="ListParagraph"/>
        <w:numPr>
          <w:ilvl w:val="2"/>
          <w:numId w:val="1"/>
        </w:numPr>
        <w:tabs>
          <w:tab w:val="left" w:pos="821"/>
        </w:tabs>
        <w:spacing w:before="120" w:after="120" w:line="360" w:lineRule="auto"/>
        <w:ind w:left="820" w:hanging="721"/>
        <w:jc w:val="both"/>
        <w:rPr>
          <w:sz w:val="24"/>
        </w:rPr>
      </w:pPr>
      <w:r w:rsidRPr="00D656AD">
        <w:rPr>
          <w:sz w:val="24"/>
        </w:rPr>
        <w:t>muudel seaduses ettenähtud</w:t>
      </w:r>
      <w:r w:rsidRPr="00D656AD">
        <w:rPr>
          <w:spacing w:val="-1"/>
          <w:sz w:val="24"/>
        </w:rPr>
        <w:t xml:space="preserve"> </w:t>
      </w:r>
      <w:r w:rsidR="00A239A2" w:rsidRPr="00D656AD">
        <w:rPr>
          <w:sz w:val="24"/>
        </w:rPr>
        <w:t>alustel</w:t>
      </w:r>
      <w:r w:rsidR="003F0DF2" w:rsidRPr="00D656AD">
        <w:rPr>
          <w:sz w:val="24"/>
        </w:rPr>
        <w:t>.</w:t>
      </w:r>
      <w:r w:rsidR="00E704ED" w:rsidRPr="00D656AD">
        <w:rPr>
          <w:sz w:val="24"/>
        </w:rPr>
        <w:t xml:space="preserve"> </w:t>
      </w:r>
    </w:p>
    <w:p w14:paraId="4B70445B" w14:textId="77777777" w:rsidR="002F67F9" w:rsidRPr="00180F78" w:rsidRDefault="00055710" w:rsidP="00180F78">
      <w:pPr>
        <w:pStyle w:val="ListParagraph"/>
        <w:numPr>
          <w:ilvl w:val="1"/>
          <w:numId w:val="1"/>
        </w:numPr>
        <w:tabs>
          <w:tab w:val="left" w:pos="821"/>
        </w:tabs>
        <w:spacing w:before="120" w:after="120" w:line="360" w:lineRule="auto"/>
        <w:ind w:right="1513"/>
        <w:jc w:val="both"/>
        <w:rPr>
          <w:sz w:val="24"/>
        </w:rPr>
      </w:pPr>
      <w:r w:rsidRPr="003F0DF2">
        <w:rPr>
          <w:sz w:val="24"/>
        </w:rPr>
        <w:t xml:space="preserve">Pärast likvideerimise lõppemist esitavad likvideerijad avalduse </w:t>
      </w:r>
      <w:r w:rsidR="00A239A2" w:rsidRPr="003F0DF2">
        <w:rPr>
          <w:sz w:val="24"/>
        </w:rPr>
        <w:t>seltsi registrist kustutamiseks</w:t>
      </w:r>
      <w:r w:rsidR="003F0DF2" w:rsidRPr="003F0DF2">
        <w:rPr>
          <w:sz w:val="24"/>
        </w:rPr>
        <w:t>.</w:t>
      </w:r>
    </w:p>
    <w:p w14:paraId="2CFB3F23" w14:textId="77777777" w:rsidR="002F67F9" w:rsidRPr="003F0DF2" w:rsidRDefault="00A239A2" w:rsidP="003F0DF2">
      <w:pPr>
        <w:pStyle w:val="Heading2"/>
        <w:numPr>
          <w:ilvl w:val="0"/>
          <w:numId w:val="1"/>
        </w:numPr>
        <w:tabs>
          <w:tab w:val="left" w:pos="461"/>
        </w:tabs>
        <w:spacing w:before="120" w:after="120" w:line="360" w:lineRule="auto"/>
        <w:ind w:hanging="361"/>
        <w:jc w:val="both"/>
      </w:pPr>
      <w:r>
        <w:t>SELTSI ÜHINEMINE JA JAGUNEMINE</w:t>
      </w:r>
    </w:p>
    <w:p w14:paraId="3DB1E0A8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7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>Seltsi ühinemine ja jagunemine toimub seaduses sätestatud</w:t>
      </w:r>
      <w:r>
        <w:rPr>
          <w:spacing w:val="-3"/>
          <w:sz w:val="24"/>
        </w:rPr>
        <w:t xml:space="preserve"> </w:t>
      </w:r>
      <w:r w:rsidR="00A239A2">
        <w:rPr>
          <w:sz w:val="24"/>
        </w:rPr>
        <w:t>alustel</w:t>
      </w:r>
      <w:r w:rsidR="003F0DF2">
        <w:rPr>
          <w:sz w:val="24"/>
        </w:rPr>
        <w:t>.</w:t>
      </w:r>
    </w:p>
    <w:p w14:paraId="6C0456AF" w14:textId="77777777" w:rsidR="002F67F9" w:rsidRDefault="00055710" w:rsidP="00796B1F">
      <w:pPr>
        <w:pStyle w:val="ListParagraph"/>
        <w:numPr>
          <w:ilvl w:val="1"/>
          <w:numId w:val="1"/>
        </w:numPr>
        <w:tabs>
          <w:tab w:val="left" w:pos="667"/>
        </w:tabs>
        <w:spacing w:before="120" w:after="120" w:line="360" w:lineRule="auto"/>
        <w:ind w:right="2147"/>
        <w:jc w:val="both"/>
        <w:rPr>
          <w:sz w:val="24"/>
        </w:rPr>
      </w:pPr>
      <w:r>
        <w:rPr>
          <w:sz w:val="24"/>
        </w:rPr>
        <w:t>Selts võib ühineda ainult teise mittetulundusühinguga ja j</w:t>
      </w:r>
      <w:r w:rsidR="00A239A2">
        <w:rPr>
          <w:sz w:val="24"/>
        </w:rPr>
        <w:t>aguneda mittetulundusühinguteks</w:t>
      </w:r>
      <w:r w:rsidR="003F0DF2">
        <w:rPr>
          <w:sz w:val="24"/>
        </w:rPr>
        <w:t>.</w:t>
      </w:r>
    </w:p>
    <w:p w14:paraId="7D7E669D" w14:textId="77777777" w:rsidR="00F60EA9" w:rsidRPr="00E704ED" w:rsidRDefault="00F60EA9" w:rsidP="00796B1F">
      <w:pPr>
        <w:pStyle w:val="BodyText"/>
        <w:spacing w:before="120" w:after="120" w:line="360" w:lineRule="auto"/>
        <w:ind w:left="0" w:firstLine="0"/>
        <w:jc w:val="both"/>
      </w:pPr>
    </w:p>
    <w:p w14:paraId="23571934" w14:textId="77777777" w:rsidR="00F21C4E" w:rsidRDefault="00F21C4E" w:rsidP="00F21C4E">
      <w:pPr>
        <w:pStyle w:val="Heading2"/>
        <w:shd w:val="clear" w:color="auto" w:fill="FFFFFF"/>
        <w:spacing w:before="120" w:after="120" w:line="360" w:lineRule="atLeast"/>
        <w:ind w:left="100" w:right="142" w:hanging="100"/>
        <w:jc w:val="both"/>
        <w:rPr>
          <w:color w:val="222222"/>
          <w:lang w:bidi="ar-SA"/>
        </w:rPr>
      </w:pPr>
      <w:r>
        <w:rPr>
          <w:color w:val="222222"/>
        </w:rPr>
        <w:t>Eesti Transfusioonmeditsiini Seltsi põhikiri on seltsi asutajaliikmete poolt vastu võetud 13. jaanuaril 2004. aastal, täiendatud ja üldkoosolekul kinnitatud  11. septembril 2020. aastal.</w:t>
      </w:r>
    </w:p>
    <w:p w14:paraId="75339CBA" w14:textId="0DF5A211" w:rsidR="002F67F9" w:rsidRDefault="002F67F9" w:rsidP="00F21C4E">
      <w:pPr>
        <w:pStyle w:val="Heading2"/>
        <w:spacing w:before="120" w:after="120" w:line="360" w:lineRule="auto"/>
        <w:ind w:left="100" w:right="142" w:firstLine="0"/>
        <w:jc w:val="both"/>
      </w:pPr>
    </w:p>
    <w:sectPr w:rsidR="002F67F9" w:rsidSect="00E704ED">
      <w:headerReference w:type="default" r:id="rId10"/>
      <w:headerReference w:type="first" r:id="rId11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EEF3F" w14:textId="77777777" w:rsidR="00E05002" w:rsidRDefault="00E05002" w:rsidP="003F0DF2">
      <w:r>
        <w:separator/>
      </w:r>
    </w:p>
  </w:endnote>
  <w:endnote w:type="continuationSeparator" w:id="0">
    <w:p w14:paraId="32B6AE3B" w14:textId="77777777" w:rsidR="00E05002" w:rsidRDefault="00E05002" w:rsidP="003F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A9D3A" w14:textId="77777777" w:rsidR="00E05002" w:rsidRDefault="00E05002" w:rsidP="003F0DF2">
      <w:r>
        <w:separator/>
      </w:r>
    </w:p>
  </w:footnote>
  <w:footnote w:type="continuationSeparator" w:id="0">
    <w:p w14:paraId="684D085C" w14:textId="77777777" w:rsidR="00E05002" w:rsidRDefault="00E05002" w:rsidP="003F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82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A2DFC1" w14:textId="77777777" w:rsidR="003F0DF2" w:rsidRDefault="003F0D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1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6EC582" w14:textId="77777777" w:rsidR="003F0DF2" w:rsidRDefault="003F0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787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91717C" w14:textId="77777777" w:rsidR="003F0DF2" w:rsidRDefault="003F0D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B5F0B" w14:textId="77777777" w:rsidR="003F0DF2" w:rsidRDefault="003F0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F0A1B"/>
    <w:multiLevelType w:val="multilevel"/>
    <w:tmpl w:val="14E858B8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eastAsia="Times New Roman" w:hAnsi="Times New Roman" w:cs="Times New Roman" w:hint="default"/>
        <w:b w:val="0"/>
        <w:i w:val="0"/>
        <w:color w:val="auto"/>
        <w:spacing w:val="-3"/>
        <w:w w:val="99"/>
        <w:sz w:val="24"/>
        <w:szCs w:val="24"/>
        <w:lang w:val="et-EE" w:eastAsia="et-EE" w:bidi="et-EE"/>
      </w:rPr>
    </w:lvl>
    <w:lvl w:ilvl="2">
      <w:start w:val="1"/>
      <w:numFmt w:val="decimal"/>
      <w:lvlText w:val="%1.%2.%3."/>
      <w:lvlJc w:val="left"/>
      <w:pPr>
        <w:ind w:left="837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t-EE" w:eastAsia="et-EE" w:bidi="et-EE"/>
      </w:rPr>
    </w:lvl>
    <w:lvl w:ilvl="3">
      <w:numFmt w:val="bullet"/>
      <w:lvlText w:val="•"/>
      <w:lvlJc w:val="left"/>
      <w:pPr>
        <w:ind w:left="840" w:hanging="720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2023" w:hanging="720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3207" w:hanging="720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4391" w:hanging="720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5575" w:hanging="720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6758" w:hanging="720"/>
      </w:pPr>
      <w:rPr>
        <w:rFonts w:hint="default"/>
        <w:lang w:val="et-EE" w:eastAsia="et-EE" w:bidi="et-EE"/>
      </w:rPr>
    </w:lvl>
  </w:abstractNum>
  <w:abstractNum w:abstractNumId="1" w15:restartNumberingAfterBreak="0">
    <w:nsid w:val="69D43767"/>
    <w:multiLevelType w:val="hybridMultilevel"/>
    <w:tmpl w:val="65F035C0"/>
    <w:lvl w:ilvl="0" w:tplc="0425000F">
      <w:start w:val="1"/>
      <w:numFmt w:val="decimal"/>
      <w:lvlText w:val="%1."/>
      <w:lvlJc w:val="left"/>
      <w:pPr>
        <w:ind w:left="1386" w:hanging="360"/>
      </w:pPr>
    </w:lvl>
    <w:lvl w:ilvl="1" w:tplc="04250019" w:tentative="1">
      <w:start w:val="1"/>
      <w:numFmt w:val="lowerLetter"/>
      <w:lvlText w:val="%2."/>
      <w:lvlJc w:val="left"/>
      <w:pPr>
        <w:ind w:left="2106" w:hanging="360"/>
      </w:pPr>
    </w:lvl>
    <w:lvl w:ilvl="2" w:tplc="0425001B" w:tentative="1">
      <w:start w:val="1"/>
      <w:numFmt w:val="lowerRoman"/>
      <w:lvlText w:val="%3."/>
      <w:lvlJc w:val="right"/>
      <w:pPr>
        <w:ind w:left="2826" w:hanging="180"/>
      </w:pPr>
    </w:lvl>
    <w:lvl w:ilvl="3" w:tplc="0425000F" w:tentative="1">
      <w:start w:val="1"/>
      <w:numFmt w:val="decimal"/>
      <w:lvlText w:val="%4."/>
      <w:lvlJc w:val="left"/>
      <w:pPr>
        <w:ind w:left="3546" w:hanging="360"/>
      </w:pPr>
    </w:lvl>
    <w:lvl w:ilvl="4" w:tplc="04250019" w:tentative="1">
      <w:start w:val="1"/>
      <w:numFmt w:val="lowerLetter"/>
      <w:lvlText w:val="%5."/>
      <w:lvlJc w:val="left"/>
      <w:pPr>
        <w:ind w:left="4266" w:hanging="360"/>
      </w:pPr>
    </w:lvl>
    <w:lvl w:ilvl="5" w:tplc="0425001B" w:tentative="1">
      <w:start w:val="1"/>
      <w:numFmt w:val="lowerRoman"/>
      <w:lvlText w:val="%6."/>
      <w:lvlJc w:val="right"/>
      <w:pPr>
        <w:ind w:left="4986" w:hanging="180"/>
      </w:pPr>
    </w:lvl>
    <w:lvl w:ilvl="6" w:tplc="0425000F" w:tentative="1">
      <w:start w:val="1"/>
      <w:numFmt w:val="decimal"/>
      <w:lvlText w:val="%7."/>
      <w:lvlJc w:val="left"/>
      <w:pPr>
        <w:ind w:left="5706" w:hanging="360"/>
      </w:pPr>
    </w:lvl>
    <w:lvl w:ilvl="7" w:tplc="04250019" w:tentative="1">
      <w:start w:val="1"/>
      <w:numFmt w:val="lowerLetter"/>
      <w:lvlText w:val="%8."/>
      <w:lvlJc w:val="left"/>
      <w:pPr>
        <w:ind w:left="6426" w:hanging="360"/>
      </w:pPr>
    </w:lvl>
    <w:lvl w:ilvl="8" w:tplc="0425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F9"/>
    <w:rsid w:val="00055710"/>
    <w:rsid w:val="000A4EAA"/>
    <w:rsid w:val="000E7032"/>
    <w:rsid w:val="00120BA1"/>
    <w:rsid w:val="00122759"/>
    <w:rsid w:val="00127A47"/>
    <w:rsid w:val="00167D21"/>
    <w:rsid w:val="00180F78"/>
    <w:rsid w:val="001B26BE"/>
    <w:rsid w:val="001C7710"/>
    <w:rsid w:val="002819B8"/>
    <w:rsid w:val="00293AB2"/>
    <w:rsid w:val="002F67F9"/>
    <w:rsid w:val="0037759A"/>
    <w:rsid w:val="003F0DF2"/>
    <w:rsid w:val="00411886"/>
    <w:rsid w:val="004162CF"/>
    <w:rsid w:val="00442871"/>
    <w:rsid w:val="004638A2"/>
    <w:rsid w:val="004E7553"/>
    <w:rsid w:val="00511C4F"/>
    <w:rsid w:val="00555130"/>
    <w:rsid w:val="005557CF"/>
    <w:rsid w:val="005558A3"/>
    <w:rsid w:val="00576EAB"/>
    <w:rsid w:val="005C2A4A"/>
    <w:rsid w:val="005C587C"/>
    <w:rsid w:val="006770C9"/>
    <w:rsid w:val="006A47D5"/>
    <w:rsid w:val="00796B1F"/>
    <w:rsid w:val="00876D9D"/>
    <w:rsid w:val="00915432"/>
    <w:rsid w:val="0098486E"/>
    <w:rsid w:val="009966D5"/>
    <w:rsid w:val="009F44A3"/>
    <w:rsid w:val="00A239A2"/>
    <w:rsid w:val="00A24177"/>
    <w:rsid w:val="00A34C81"/>
    <w:rsid w:val="00A5570F"/>
    <w:rsid w:val="00A76EBA"/>
    <w:rsid w:val="00AB4B35"/>
    <w:rsid w:val="00AD2EBE"/>
    <w:rsid w:val="00B16250"/>
    <w:rsid w:val="00B21212"/>
    <w:rsid w:val="00B42403"/>
    <w:rsid w:val="00B50707"/>
    <w:rsid w:val="00B57842"/>
    <w:rsid w:val="00BB22AA"/>
    <w:rsid w:val="00C328E9"/>
    <w:rsid w:val="00C45CD1"/>
    <w:rsid w:val="00C6455C"/>
    <w:rsid w:val="00C674C3"/>
    <w:rsid w:val="00C711C5"/>
    <w:rsid w:val="00C71545"/>
    <w:rsid w:val="00C7425C"/>
    <w:rsid w:val="00CA3762"/>
    <w:rsid w:val="00CF1EFC"/>
    <w:rsid w:val="00D0266E"/>
    <w:rsid w:val="00D21B6E"/>
    <w:rsid w:val="00D656AD"/>
    <w:rsid w:val="00E05002"/>
    <w:rsid w:val="00E26346"/>
    <w:rsid w:val="00E5575D"/>
    <w:rsid w:val="00E704ED"/>
    <w:rsid w:val="00ED6EED"/>
    <w:rsid w:val="00EE05E5"/>
    <w:rsid w:val="00EE52D6"/>
    <w:rsid w:val="00F0236C"/>
    <w:rsid w:val="00F21C4E"/>
    <w:rsid w:val="00F40E32"/>
    <w:rsid w:val="00F60EA9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E2F5"/>
  <w15:docId w15:val="{238B6085-2248-4551-8CE4-04809997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-EE" w:eastAsia="et-EE" w:bidi="et-EE"/>
    </w:rPr>
  </w:style>
  <w:style w:type="paragraph" w:styleId="Heading1">
    <w:name w:val="heading 1"/>
    <w:basedOn w:val="Normal"/>
    <w:link w:val="Heading1Char"/>
    <w:uiPriority w:val="1"/>
    <w:qFormat/>
    <w:pPr>
      <w:ind w:left="2075" w:right="207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60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6" w:hanging="56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6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5575D"/>
    <w:rPr>
      <w:rFonts w:ascii="Times New Roman" w:eastAsia="Times New Roman" w:hAnsi="Times New Roman" w:cs="Times New Roman"/>
      <w:b/>
      <w:bCs/>
      <w:sz w:val="28"/>
      <w:szCs w:val="28"/>
      <w:lang w:val="et-EE" w:eastAsia="et-EE" w:bidi="et-EE"/>
    </w:rPr>
  </w:style>
  <w:style w:type="paragraph" w:styleId="Header">
    <w:name w:val="header"/>
    <w:basedOn w:val="Normal"/>
    <w:link w:val="HeaderChar"/>
    <w:uiPriority w:val="99"/>
    <w:unhideWhenUsed/>
    <w:rsid w:val="003F0D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DF2"/>
    <w:rPr>
      <w:rFonts w:ascii="Times New Roman" w:eastAsia="Times New Roman" w:hAnsi="Times New Roman" w:cs="Times New Roman"/>
      <w:lang w:val="et-EE" w:eastAsia="et-EE" w:bidi="et-EE"/>
    </w:rPr>
  </w:style>
  <w:style w:type="paragraph" w:styleId="Footer">
    <w:name w:val="footer"/>
    <w:basedOn w:val="Normal"/>
    <w:link w:val="FooterChar"/>
    <w:uiPriority w:val="99"/>
    <w:unhideWhenUsed/>
    <w:rsid w:val="003F0D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F2"/>
    <w:rPr>
      <w:rFonts w:ascii="Times New Roman" w:eastAsia="Times New Roman" w:hAnsi="Times New Roman" w:cs="Times New Roman"/>
      <w:lang w:val="et-EE" w:eastAsia="et-EE" w:bidi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71C3F1833E746B4FFE27B10155FF7" ma:contentTypeVersion="9" ma:contentTypeDescription="Create a new document." ma:contentTypeScope="" ma:versionID="22ee9005e97d04ee816c55e0474ec560">
  <xsd:schema xmlns:xsd="http://www.w3.org/2001/XMLSchema" xmlns:xs="http://www.w3.org/2001/XMLSchema" xmlns:p="http://schemas.microsoft.com/office/2006/metadata/properties" xmlns:ns3="52818d39-9f00-4a97-9063-cf6db1056ec1" targetNamespace="http://schemas.microsoft.com/office/2006/metadata/properties" ma:root="true" ma:fieldsID="0c6fb1d89efbf70075d0b3d66f5a7fdf" ns3:_="">
    <xsd:import namespace="52818d39-9f00-4a97-9063-cf6db1056e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18d39-9f00-4a97-9063-cf6db1056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C2EA9-696F-42A9-9ED5-953BF515A3AF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2818d39-9f00-4a97-9063-cf6db1056ec1"/>
  </ds:schemaRefs>
</ds:datastoreItem>
</file>

<file path=customXml/itemProps2.xml><?xml version="1.0" encoding="utf-8"?>
<ds:datastoreItem xmlns:ds="http://schemas.openxmlformats.org/officeDocument/2006/customXml" ds:itemID="{093CAB0A-A3CD-4E3F-AEAF-DFBE0E77F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18d39-9f00-4a97-9063-cf6db1056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CC7EB-C5A4-4678-B57B-0AD43E9FB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1068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Eesti Vereteenistuse Selts</vt:lpstr>
      <vt:lpstr>Eesti Vereteenistuse Selts</vt:lpstr>
    </vt:vector>
  </TitlesOfParts>
  <Company>Ida-Tallinna Keskhaigla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Vereteenistuse Selts</dc:title>
  <dc:creator>marge.kutt</dc:creator>
  <cp:lastModifiedBy>Terje Robal</cp:lastModifiedBy>
  <cp:revision>2</cp:revision>
  <dcterms:created xsi:type="dcterms:W3CDTF">2020-09-18T09:49:00Z</dcterms:created>
  <dcterms:modified xsi:type="dcterms:W3CDTF">2020-09-18T09:49:00Z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2020-01-10T00:00:00Z</vt:filetime>
  </property>
  <property fmtid="{D5CDD505-2E9C-101B-9397-08002B2CF9AE}" pid="5" name="ContentTypeId">
    <vt:lpwstr>0x0101004EB71C3F1833E746B4FFE27B10155FF7</vt:lpwstr>
  </property>
</Properties>
</file>